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CE08" w14:textId="5CAFD7C8" w:rsidR="00E234E2" w:rsidRPr="00A52ED9" w:rsidRDefault="00E234E2" w:rsidP="0062392B">
      <w:pPr>
        <w:rPr>
          <w:rFonts w:ascii="Arial" w:hAnsi="Arial" w:cs="Arial"/>
        </w:rPr>
      </w:pPr>
    </w:p>
    <w:p w14:paraId="0AFB47A4" w14:textId="4AF60D10" w:rsidR="00B30EA0" w:rsidRDefault="0062392B" w:rsidP="00791F01">
      <w:pPr>
        <w:rPr>
          <w:rFonts w:ascii="Arial" w:hAnsi="Arial" w:cs="Arial"/>
          <w:b/>
          <w:bCs/>
          <w:sz w:val="36"/>
          <w:szCs w:val="36"/>
        </w:rPr>
      </w:pPr>
      <w:r>
        <w:rPr>
          <w:rFonts w:ascii="Arial" w:hAnsi="Arial" w:cs="Arial"/>
          <w:b/>
          <w:bCs/>
          <w:sz w:val="36"/>
          <w:szCs w:val="36"/>
        </w:rPr>
        <w:t xml:space="preserve">Corporate </w:t>
      </w:r>
      <w:r w:rsidR="00EB1647">
        <w:rPr>
          <w:rFonts w:ascii="Arial" w:hAnsi="Arial" w:cs="Arial"/>
          <w:b/>
          <w:bCs/>
          <w:sz w:val="36"/>
          <w:szCs w:val="36"/>
        </w:rPr>
        <w:t>C</w:t>
      </w:r>
      <w:r w:rsidR="00406ED5" w:rsidRPr="0039638E">
        <w:rPr>
          <w:rFonts w:ascii="Arial" w:hAnsi="Arial" w:cs="Arial"/>
          <w:b/>
          <w:bCs/>
          <w:sz w:val="36"/>
          <w:szCs w:val="36"/>
        </w:rPr>
        <w:t>omplaints</w:t>
      </w:r>
      <w:r w:rsidR="00EB1647">
        <w:rPr>
          <w:rFonts w:ascii="Arial" w:hAnsi="Arial" w:cs="Arial"/>
          <w:b/>
          <w:bCs/>
          <w:sz w:val="36"/>
          <w:szCs w:val="36"/>
        </w:rPr>
        <w:t xml:space="preserve"> Policy</w:t>
      </w:r>
    </w:p>
    <w:p w14:paraId="24BB8476" w14:textId="3BC3BD1C" w:rsidR="00EB1647" w:rsidRPr="00EB1647" w:rsidRDefault="00EB1647" w:rsidP="00791F01">
      <w:pPr>
        <w:rPr>
          <w:rFonts w:ascii="Arial" w:hAnsi="Arial" w:cs="Arial"/>
          <w:b/>
          <w:bCs/>
          <w:sz w:val="24"/>
          <w:szCs w:val="24"/>
        </w:rPr>
      </w:pPr>
      <w:r w:rsidRPr="00EB1647">
        <w:rPr>
          <w:rFonts w:ascii="Arial" w:hAnsi="Arial" w:cs="Arial"/>
          <w:b/>
          <w:bCs/>
          <w:sz w:val="24"/>
          <w:szCs w:val="24"/>
        </w:rPr>
        <w:t>April 2025</w:t>
      </w:r>
    </w:p>
    <w:p w14:paraId="099BB988" w14:textId="36294264" w:rsidR="00B30EA0" w:rsidRPr="00A52ED9" w:rsidRDefault="00B30EA0" w:rsidP="00B30EA0">
      <w:pPr>
        <w:rPr>
          <w:rFonts w:ascii="Arial" w:hAnsi="Arial" w:cs="Arial"/>
        </w:rPr>
      </w:pPr>
    </w:p>
    <w:sdt>
      <w:sdtPr>
        <w:rPr>
          <w:rFonts w:ascii="Arial" w:eastAsiaTheme="minorHAnsi" w:hAnsi="Arial" w:cs="Arial"/>
          <w:color w:val="auto"/>
          <w:sz w:val="22"/>
          <w:szCs w:val="22"/>
          <w:lang w:val="en-GB"/>
        </w:rPr>
        <w:id w:val="1887675914"/>
        <w:docPartObj>
          <w:docPartGallery w:val="Table of Contents"/>
          <w:docPartUnique/>
        </w:docPartObj>
      </w:sdtPr>
      <w:sdtEndPr>
        <w:rPr>
          <w:b/>
          <w:bCs/>
          <w:noProof/>
          <w:sz w:val="24"/>
          <w:szCs w:val="24"/>
        </w:rPr>
      </w:sdtEndPr>
      <w:sdtContent>
        <w:p w14:paraId="117B39DA" w14:textId="0CF57541" w:rsidR="00687398" w:rsidRPr="00A52ED9" w:rsidRDefault="00687398">
          <w:pPr>
            <w:pStyle w:val="TOCHeading"/>
            <w:rPr>
              <w:rFonts w:ascii="Arial" w:hAnsi="Arial" w:cs="Arial"/>
              <w:b/>
              <w:bCs/>
            </w:rPr>
          </w:pPr>
          <w:r w:rsidRPr="00A52ED9">
            <w:rPr>
              <w:rFonts w:ascii="Arial" w:hAnsi="Arial" w:cs="Arial"/>
              <w:b/>
              <w:bCs/>
            </w:rPr>
            <w:t>Contents</w:t>
          </w:r>
        </w:p>
        <w:p w14:paraId="3F9FEE58" w14:textId="77777777" w:rsidR="00687398" w:rsidRPr="00A52ED9" w:rsidRDefault="00687398" w:rsidP="00687398">
          <w:pPr>
            <w:rPr>
              <w:rFonts w:ascii="Arial" w:hAnsi="Arial" w:cs="Arial"/>
              <w:lang w:val="en-US"/>
            </w:rPr>
          </w:pPr>
        </w:p>
        <w:p w14:paraId="7A2D3BF9" w14:textId="497BF3E4" w:rsidR="006E5C75" w:rsidRDefault="00687398">
          <w:pPr>
            <w:pStyle w:val="TOC2"/>
            <w:rPr>
              <w:rFonts w:asciiTheme="minorHAnsi" w:eastAsiaTheme="minorEastAsia" w:hAnsiTheme="minorHAnsi" w:cstheme="minorBidi"/>
              <w:b w:val="0"/>
              <w:bCs w:val="0"/>
              <w:kern w:val="2"/>
              <w:sz w:val="22"/>
              <w:szCs w:val="22"/>
              <w:lang w:eastAsia="en-GB"/>
              <w14:ligatures w14:val="standardContextual"/>
            </w:rPr>
          </w:pPr>
          <w:r w:rsidRPr="00A52ED9">
            <w:rPr>
              <w:noProof w:val="0"/>
            </w:rPr>
            <w:fldChar w:fldCharType="begin"/>
          </w:r>
          <w:r w:rsidRPr="00A52ED9">
            <w:instrText xml:space="preserve"> TOC \o "1-3" \h \z \u </w:instrText>
          </w:r>
          <w:r w:rsidRPr="00A52ED9">
            <w:rPr>
              <w:noProof w:val="0"/>
            </w:rPr>
            <w:fldChar w:fldCharType="separate"/>
          </w:r>
          <w:hyperlink w:anchor="_Toc177716988" w:history="1">
            <w:r w:rsidR="006E5C75" w:rsidRPr="00C34163">
              <w:rPr>
                <w:rStyle w:val="Hyperlink"/>
              </w:rPr>
              <w:t>1.</w:t>
            </w:r>
            <w:r w:rsidR="006E5C75">
              <w:rPr>
                <w:rFonts w:asciiTheme="minorHAnsi" w:eastAsiaTheme="minorEastAsia" w:hAnsiTheme="minorHAnsi" w:cstheme="minorBidi"/>
                <w:b w:val="0"/>
                <w:bCs w:val="0"/>
                <w:kern w:val="2"/>
                <w:sz w:val="22"/>
                <w:szCs w:val="22"/>
                <w:lang w:eastAsia="en-GB"/>
                <w14:ligatures w14:val="standardContextual"/>
              </w:rPr>
              <w:tab/>
            </w:r>
            <w:r w:rsidR="006E5C75" w:rsidRPr="00C34163">
              <w:rPr>
                <w:rStyle w:val="Hyperlink"/>
              </w:rPr>
              <w:t>Introduction</w:t>
            </w:r>
            <w:r w:rsidR="006E5C75">
              <w:rPr>
                <w:webHidden/>
              </w:rPr>
              <w:tab/>
            </w:r>
            <w:r w:rsidR="006E5C75">
              <w:rPr>
                <w:webHidden/>
              </w:rPr>
              <w:fldChar w:fldCharType="begin"/>
            </w:r>
            <w:r w:rsidR="006E5C75">
              <w:rPr>
                <w:webHidden/>
              </w:rPr>
              <w:instrText xml:space="preserve"> PAGEREF _Toc177716988 \h </w:instrText>
            </w:r>
            <w:r w:rsidR="006E5C75">
              <w:rPr>
                <w:webHidden/>
              </w:rPr>
            </w:r>
            <w:r w:rsidR="006E5C75">
              <w:rPr>
                <w:webHidden/>
              </w:rPr>
              <w:fldChar w:fldCharType="separate"/>
            </w:r>
            <w:r w:rsidR="00E623A2">
              <w:rPr>
                <w:webHidden/>
              </w:rPr>
              <w:t>3</w:t>
            </w:r>
            <w:r w:rsidR="006E5C75">
              <w:rPr>
                <w:webHidden/>
              </w:rPr>
              <w:fldChar w:fldCharType="end"/>
            </w:r>
          </w:hyperlink>
        </w:p>
        <w:p w14:paraId="3462AAC1" w14:textId="0E216C30" w:rsidR="006E5C75" w:rsidRDefault="00000000">
          <w:pPr>
            <w:pStyle w:val="TOC2"/>
            <w:rPr>
              <w:rFonts w:asciiTheme="minorHAnsi" w:eastAsiaTheme="minorEastAsia" w:hAnsiTheme="minorHAnsi" w:cstheme="minorBidi"/>
              <w:b w:val="0"/>
              <w:bCs w:val="0"/>
              <w:kern w:val="2"/>
              <w:sz w:val="22"/>
              <w:szCs w:val="22"/>
              <w:lang w:eastAsia="en-GB"/>
              <w14:ligatures w14:val="standardContextual"/>
            </w:rPr>
          </w:pPr>
          <w:hyperlink w:anchor="_Toc177716989" w:history="1">
            <w:r w:rsidR="006E5C75" w:rsidRPr="00C34163">
              <w:rPr>
                <w:rStyle w:val="Hyperlink"/>
              </w:rPr>
              <w:t>2.</w:t>
            </w:r>
            <w:r w:rsidR="006E5C75">
              <w:rPr>
                <w:rFonts w:asciiTheme="minorHAnsi" w:eastAsiaTheme="minorEastAsia" w:hAnsiTheme="minorHAnsi" w:cstheme="minorBidi"/>
                <w:b w:val="0"/>
                <w:bCs w:val="0"/>
                <w:kern w:val="2"/>
                <w:sz w:val="22"/>
                <w:szCs w:val="22"/>
                <w:lang w:eastAsia="en-GB"/>
                <w14:ligatures w14:val="standardContextual"/>
              </w:rPr>
              <w:tab/>
            </w:r>
            <w:r w:rsidR="006E5C75" w:rsidRPr="00C34163">
              <w:rPr>
                <w:rStyle w:val="Hyperlink"/>
              </w:rPr>
              <w:t>Who can make a complaint?</w:t>
            </w:r>
            <w:r w:rsidR="006E5C75">
              <w:rPr>
                <w:webHidden/>
              </w:rPr>
              <w:tab/>
            </w:r>
            <w:r w:rsidR="006E5C75">
              <w:rPr>
                <w:webHidden/>
              </w:rPr>
              <w:fldChar w:fldCharType="begin"/>
            </w:r>
            <w:r w:rsidR="006E5C75">
              <w:rPr>
                <w:webHidden/>
              </w:rPr>
              <w:instrText xml:space="preserve"> PAGEREF _Toc177716989 \h </w:instrText>
            </w:r>
            <w:r w:rsidR="006E5C75">
              <w:rPr>
                <w:webHidden/>
              </w:rPr>
            </w:r>
            <w:r w:rsidR="006E5C75">
              <w:rPr>
                <w:webHidden/>
              </w:rPr>
              <w:fldChar w:fldCharType="separate"/>
            </w:r>
            <w:r w:rsidR="00E623A2">
              <w:rPr>
                <w:webHidden/>
              </w:rPr>
              <w:t>3</w:t>
            </w:r>
            <w:r w:rsidR="006E5C75">
              <w:rPr>
                <w:webHidden/>
              </w:rPr>
              <w:fldChar w:fldCharType="end"/>
            </w:r>
          </w:hyperlink>
        </w:p>
        <w:p w14:paraId="483D8C26" w14:textId="3CE29233" w:rsidR="006E5C75" w:rsidRDefault="00000000">
          <w:pPr>
            <w:pStyle w:val="TOC2"/>
            <w:rPr>
              <w:rFonts w:asciiTheme="minorHAnsi" w:eastAsiaTheme="minorEastAsia" w:hAnsiTheme="minorHAnsi" w:cstheme="minorBidi"/>
              <w:b w:val="0"/>
              <w:bCs w:val="0"/>
              <w:kern w:val="2"/>
              <w:sz w:val="22"/>
              <w:szCs w:val="22"/>
              <w:lang w:eastAsia="en-GB"/>
              <w14:ligatures w14:val="standardContextual"/>
            </w:rPr>
          </w:pPr>
          <w:hyperlink w:anchor="_Toc177716990" w:history="1">
            <w:r w:rsidR="006E5C75" w:rsidRPr="00C34163">
              <w:rPr>
                <w:rStyle w:val="Hyperlink"/>
              </w:rPr>
              <w:t>3.</w:t>
            </w:r>
            <w:r w:rsidR="006E5C75">
              <w:rPr>
                <w:rFonts w:asciiTheme="minorHAnsi" w:eastAsiaTheme="minorEastAsia" w:hAnsiTheme="minorHAnsi" w:cstheme="minorBidi"/>
                <w:b w:val="0"/>
                <w:bCs w:val="0"/>
                <w:kern w:val="2"/>
                <w:sz w:val="22"/>
                <w:szCs w:val="22"/>
                <w:lang w:eastAsia="en-GB"/>
                <w14:ligatures w14:val="standardContextual"/>
              </w:rPr>
              <w:tab/>
            </w:r>
            <w:r w:rsidR="006E5C75" w:rsidRPr="00C34163">
              <w:rPr>
                <w:rStyle w:val="Hyperlink"/>
              </w:rPr>
              <w:t>What is a complaint?</w:t>
            </w:r>
            <w:r w:rsidR="006E5C75">
              <w:rPr>
                <w:webHidden/>
              </w:rPr>
              <w:tab/>
            </w:r>
            <w:r w:rsidR="006E5C75">
              <w:rPr>
                <w:webHidden/>
              </w:rPr>
              <w:fldChar w:fldCharType="begin"/>
            </w:r>
            <w:r w:rsidR="006E5C75">
              <w:rPr>
                <w:webHidden/>
              </w:rPr>
              <w:instrText xml:space="preserve"> PAGEREF _Toc177716990 \h </w:instrText>
            </w:r>
            <w:r w:rsidR="006E5C75">
              <w:rPr>
                <w:webHidden/>
              </w:rPr>
            </w:r>
            <w:r w:rsidR="006E5C75">
              <w:rPr>
                <w:webHidden/>
              </w:rPr>
              <w:fldChar w:fldCharType="separate"/>
            </w:r>
            <w:r w:rsidR="00E623A2">
              <w:rPr>
                <w:webHidden/>
              </w:rPr>
              <w:t>4</w:t>
            </w:r>
            <w:r w:rsidR="006E5C75">
              <w:rPr>
                <w:webHidden/>
              </w:rPr>
              <w:fldChar w:fldCharType="end"/>
            </w:r>
          </w:hyperlink>
        </w:p>
        <w:p w14:paraId="7C366611" w14:textId="7D3D17D6" w:rsidR="006E5C75" w:rsidRDefault="00000000">
          <w:pPr>
            <w:pStyle w:val="TOC2"/>
            <w:rPr>
              <w:rFonts w:asciiTheme="minorHAnsi" w:eastAsiaTheme="minorEastAsia" w:hAnsiTheme="minorHAnsi" w:cstheme="minorBidi"/>
              <w:b w:val="0"/>
              <w:bCs w:val="0"/>
              <w:kern w:val="2"/>
              <w:sz w:val="22"/>
              <w:szCs w:val="22"/>
              <w:lang w:eastAsia="en-GB"/>
              <w14:ligatures w14:val="standardContextual"/>
            </w:rPr>
          </w:pPr>
          <w:hyperlink w:anchor="_Toc177716991" w:history="1">
            <w:r w:rsidR="006E5C75" w:rsidRPr="00C34163">
              <w:rPr>
                <w:rStyle w:val="Hyperlink"/>
              </w:rPr>
              <w:t>4.</w:t>
            </w:r>
            <w:r w:rsidR="006E5C75">
              <w:rPr>
                <w:rFonts w:asciiTheme="minorHAnsi" w:eastAsiaTheme="minorEastAsia" w:hAnsiTheme="minorHAnsi" w:cstheme="minorBidi"/>
                <w:b w:val="0"/>
                <w:bCs w:val="0"/>
                <w:kern w:val="2"/>
                <w:sz w:val="22"/>
                <w:szCs w:val="22"/>
                <w:lang w:eastAsia="en-GB"/>
                <w14:ligatures w14:val="standardContextual"/>
              </w:rPr>
              <w:tab/>
            </w:r>
            <w:r w:rsidR="006E5C75" w:rsidRPr="00C34163">
              <w:rPr>
                <w:rStyle w:val="Hyperlink"/>
              </w:rPr>
              <w:t>What isn’t a complaint?</w:t>
            </w:r>
            <w:r w:rsidR="006E5C75">
              <w:rPr>
                <w:webHidden/>
              </w:rPr>
              <w:tab/>
            </w:r>
            <w:r w:rsidR="006E5C75">
              <w:rPr>
                <w:webHidden/>
              </w:rPr>
              <w:fldChar w:fldCharType="begin"/>
            </w:r>
            <w:r w:rsidR="006E5C75">
              <w:rPr>
                <w:webHidden/>
              </w:rPr>
              <w:instrText xml:space="preserve"> PAGEREF _Toc177716991 \h </w:instrText>
            </w:r>
            <w:r w:rsidR="006E5C75">
              <w:rPr>
                <w:webHidden/>
              </w:rPr>
            </w:r>
            <w:r w:rsidR="006E5C75">
              <w:rPr>
                <w:webHidden/>
              </w:rPr>
              <w:fldChar w:fldCharType="separate"/>
            </w:r>
            <w:r w:rsidR="00E623A2">
              <w:rPr>
                <w:webHidden/>
              </w:rPr>
              <w:t>4</w:t>
            </w:r>
            <w:r w:rsidR="006E5C75">
              <w:rPr>
                <w:webHidden/>
              </w:rPr>
              <w:fldChar w:fldCharType="end"/>
            </w:r>
          </w:hyperlink>
        </w:p>
        <w:p w14:paraId="4DF69954" w14:textId="4102E8F1" w:rsidR="006E5C75" w:rsidRDefault="00000000">
          <w:pPr>
            <w:pStyle w:val="TOC3"/>
            <w:rPr>
              <w:rFonts w:asciiTheme="minorHAnsi" w:eastAsiaTheme="minorEastAsia" w:hAnsiTheme="minorHAnsi" w:cstheme="minorBidi"/>
              <w:kern w:val="2"/>
              <w:sz w:val="22"/>
              <w:szCs w:val="22"/>
              <w:lang w:eastAsia="en-GB"/>
              <w14:ligatures w14:val="standardContextual"/>
            </w:rPr>
          </w:pPr>
          <w:hyperlink w:anchor="_Toc177716992" w:history="1">
            <w:r w:rsidR="006E5C75" w:rsidRPr="00C34163">
              <w:rPr>
                <w:rStyle w:val="Hyperlink"/>
              </w:rPr>
              <w:t>4.1 Making a complaint about a councillor?</w:t>
            </w:r>
            <w:r w:rsidR="006E5C75">
              <w:rPr>
                <w:webHidden/>
              </w:rPr>
              <w:tab/>
            </w:r>
            <w:r w:rsidR="006E5C75">
              <w:rPr>
                <w:webHidden/>
              </w:rPr>
              <w:fldChar w:fldCharType="begin"/>
            </w:r>
            <w:r w:rsidR="006E5C75">
              <w:rPr>
                <w:webHidden/>
              </w:rPr>
              <w:instrText xml:space="preserve"> PAGEREF _Toc177716992 \h </w:instrText>
            </w:r>
            <w:r w:rsidR="006E5C75">
              <w:rPr>
                <w:webHidden/>
              </w:rPr>
            </w:r>
            <w:r w:rsidR="006E5C75">
              <w:rPr>
                <w:webHidden/>
              </w:rPr>
              <w:fldChar w:fldCharType="separate"/>
            </w:r>
            <w:r w:rsidR="00E623A2">
              <w:rPr>
                <w:webHidden/>
              </w:rPr>
              <w:t>5</w:t>
            </w:r>
            <w:r w:rsidR="006E5C75">
              <w:rPr>
                <w:webHidden/>
              </w:rPr>
              <w:fldChar w:fldCharType="end"/>
            </w:r>
          </w:hyperlink>
        </w:p>
        <w:p w14:paraId="08650ECD" w14:textId="064871B9" w:rsidR="006E5C75" w:rsidRDefault="00000000">
          <w:pPr>
            <w:pStyle w:val="TOC2"/>
            <w:rPr>
              <w:rFonts w:asciiTheme="minorHAnsi" w:eastAsiaTheme="minorEastAsia" w:hAnsiTheme="minorHAnsi" w:cstheme="minorBidi"/>
              <w:b w:val="0"/>
              <w:bCs w:val="0"/>
              <w:kern w:val="2"/>
              <w:sz w:val="22"/>
              <w:szCs w:val="22"/>
              <w:lang w:eastAsia="en-GB"/>
              <w14:ligatures w14:val="standardContextual"/>
            </w:rPr>
          </w:pPr>
          <w:hyperlink w:anchor="_Toc177716993" w:history="1">
            <w:r w:rsidR="006E5C75" w:rsidRPr="00C34163">
              <w:rPr>
                <w:rStyle w:val="Hyperlink"/>
              </w:rPr>
              <w:t>5.</w:t>
            </w:r>
            <w:r w:rsidR="006E5C75">
              <w:rPr>
                <w:rFonts w:asciiTheme="minorHAnsi" w:eastAsiaTheme="minorEastAsia" w:hAnsiTheme="minorHAnsi" w:cstheme="minorBidi"/>
                <w:b w:val="0"/>
                <w:bCs w:val="0"/>
                <w:kern w:val="2"/>
                <w:sz w:val="22"/>
                <w:szCs w:val="22"/>
                <w:lang w:eastAsia="en-GB"/>
                <w14:ligatures w14:val="standardContextual"/>
              </w:rPr>
              <w:tab/>
            </w:r>
            <w:r w:rsidR="006E5C75" w:rsidRPr="00C34163">
              <w:rPr>
                <w:rStyle w:val="Hyperlink"/>
              </w:rPr>
              <w:t>How to complain</w:t>
            </w:r>
            <w:r w:rsidR="006E5C75">
              <w:rPr>
                <w:webHidden/>
              </w:rPr>
              <w:tab/>
            </w:r>
            <w:r w:rsidR="006E5C75">
              <w:rPr>
                <w:webHidden/>
              </w:rPr>
              <w:fldChar w:fldCharType="begin"/>
            </w:r>
            <w:r w:rsidR="006E5C75">
              <w:rPr>
                <w:webHidden/>
              </w:rPr>
              <w:instrText xml:space="preserve"> PAGEREF _Toc177716993 \h </w:instrText>
            </w:r>
            <w:r w:rsidR="006E5C75">
              <w:rPr>
                <w:webHidden/>
              </w:rPr>
            </w:r>
            <w:r w:rsidR="006E5C75">
              <w:rPr>
                <w:webHidden/>
              </w:rPr>
              <w:fldChar w:fldCharType="separate"/>
            </w:r>
            <w:r w:rsidR="00E623A2">
              <w:rPr>
                <w:webHidden/>
              </w:rPr>
              <w:t>6</w:t>
            </w:r>
            <w:r w:rsidR="006E5C75">
              <w:rPr>
                <w:webHidden/>
              </w:rPr>
              <w:fldChar w:fldCharType="end"/>
            </w:r>
          </w:hyperlink>
        </w:p>
        <w:p w14:paraId="27F57570" w14:textId="33205541" w:rsidR="006E5C75" w:rsidRDefault="00000000">
          <w:pPr>
            <w:pStyle w:val="TOC3"/>
            <w:rPr>
              <w:rFonts w:asciiTheme="minorHAnsi" w:eastAsiaTheme="minorEastAsia" w:hAnsiTheme="minorHAnsi" w:cstheme="minorBidi"/>
              <w:kern w:val="2"/>
              <w:sz w:val="22"/>
              <w:szCs w:val="22"/>
              <w:lang w:eastAsia="en-GB"/>
              <w14:ligatures w14:val="standardContextual"/>
            </w:rPr>
          </w:pPr>
          <w:hyperlink w:anchor="_Toc177716994" w:history="1">
            <w:r w:rsidR="006E5C75" w:rsidRPr="00C34163">
              <w:rPr>
                <w:rStyle w:val="Hyperlink"/>
              </w:rPr>
              <w:t>5.1 Accessibility and awareness:</w:t>
            </w:r>
            <w:r w:rsidR="006E5C75">
              <w:rPr>
                <w:webHidden/>
              </w:rPr>
              <w:tab/>
            </w:r>
            <w:r w:rsidR="006E5C75">
              <w:rPr>
                <w:webHidden/>
              </w:rPr>
              <w:fldChar w:fldCharType="begin"/>
            </w:r>
            <w:r w:rsidR="006E5C75">
              <w:rPr>
                <w:webHidden/>
              </w:rPr>
              <w:instrText xml:space="preserve"> PAGEREF _Toc177716994 \h </w:instrText>
            </w:r>
            <w:r w:rsidR="006E5C75">
              <w:rPr>
                <w:webHidden/>
              </w:rPr>
            </w:r>
            <w:r w:rsidR="006E5C75">
              <w:rPr>
                <w:webHidden/>
              </w:rPr>
              <w:fldChar w:fldCharType="separate"/>
            </w:r>
            <w:r w:rsidR="00E623A2">
              <w:rPr>
                <w:webHidden/>
              </w:rPr>
              <w:t>7</w:t>
            </w:r>
            <w:r w:rsidR="006E5C75">
              <w:rPr>
                <w:webHidden/>
              </w:rPr>
              <w:fldChar w:fldCharType="end"/>
            </w:r>
          </w:hyperlink>
        </w:p>
        <w:p w14:paraId="0EA70E8D" w14:textId="3A0EF541" w:rsidR="006E5C75" w:rsidRDefault="00000000">
          <w:pPr>
            <w:pStyle w:val="TOC3"/>
            <w:rPr>
              <w:rFonts w:asciiTheme="minorHAnsi" w:eastAsiaTheme="minorEastAsia" w:hAnsiTheme="minorHAnsi" w:cstheme="minorBidi"/>
              <w:kern w:val="2"/>
              <w:sz w:val="22"/>
              <w:szCs w:val="22"/>
              <w:lang w:eastAsia="en-GB"/>
              <w14:ligatures w14:val="standardContextual"/>
            </w:rPr>
          </w:pPr>
          <w:hyperlink w:anchor="_Toc177716995" w:history="1">
            <w:r w:rsidR="006E5C75" w:rsidRPr="00C34163">
              <w:rPr>
                <w:rStyle w:val="Hyperlink"/>
              </w:rPr>
              <w:t>5.2 Social media</w:t>
            </w:r>
            <w:r w:rsidR="006E5C75">
              <w:rPr>
                <w:webHidden/>
              </w:rPr>
              <w:tab/>
            </w:r>
            <w:r w:rsidR="006E5C75">
              <w:rPr>
                <w:webHidden/>
              </w:rPr>
              <w:fldChar w:fldCharType="begin"/>
            </w:r>
            <w:r w:rsidR="006E5C75">
              <w:rPr>
                <w:webHidden/>
              </w:rPr>
              <w:instrText xml:space="preserve"> PAGEREF _Toc177716995 \h </w:instrText>
            </w:r>
            <w:r w:rsidR="006E5C75">
              <w:rPr>
                <w:webHidden/>
              </w:rPr>
            </w:r>
            <w:r w:rsidR="006E5C75">
              <w:rPr>
                <w:webHidden/>
              </w:rPr>
              <w:fldChar w:fldCharType="separate"/>
            </w:r>
            <w:r w:rsidR="00E623A2">
              <w:rPr>
                <w:webHidden/>
              </w:rPr>
              <w:t>7</w:t>
            </w:r>
            <w:r w:rsidR="006E5C75">
              <w:rPr>
                <w:webHidden/>
              </w:rPr>
              <w:fldChar w:fldCharType="end"/>
            </w:r>
          </w:hyperlink>
        </w:p>
        <w:p w14:paraId="39E5E7ED" w14:textId="376536EF" w:rsidR="006E5C75" w:rsidRDefault="00000000">
          <w:pPr>
            <w:pStyle w:val="TOC3"/>
            <w:rPr>
              <w:rFonts w:asciiTheme="minorHAnsi" w:eastAsiaTheme="minorEastAsia" w:hAnsiTheme="minorHAnsi" w:cstheme="minorBidi"/>
              <w:kern w:val="2"/>
              <w:sz w:val="22"/>
              <w:szCs w:val="22"/>
              <w:lang w:eastAsia="en-GB"/>
              <w14:ligatures w14:val="standardContextual"/>
            </w:rPr>
          </w:pPr>
          <w:hyperlink w:anchor="_Toc177716996" w:history="1">
            <w:r w:rsidR="006E5C75" w:rsidRPr="00C34163">
              <w:rPr>
                <w:rStyle w:val="Hyperlink"/>
              </w:rPr>
              <w:t>5.3 How we manage unreasonable complaint behaviour</w:t>
            </w:r>
            <w:r w:rsidR="006E5C75">
              <w:rPr>
                <w:webHidden/>
              </w:rPr>
              <w:tab/>
            </w:r>
            <w:r w:rsidR="006E5C75">
              <w:rPr>
                <w:webHidden/>
              </w:rPr>
              <w:fldChar w:fldCharType="begin"/>
            </w:r>
            <w:r w:rsidR="006E5C75">
              <w:rPr>
                <w:webHidden/>
              </w:rPr>
              <w:instrText xml:space="preserve"> PAGEREF _Toc177716996 \h </w:instrText>
            </w:r>
            <w:r w:rsidR="006E5C75">
              <w:rPr>
                <w:webHidden/>
              </w:rPr>
            </w:r>
            <w:r w:rsidR="006E5C75">
              <w:rPr>
                <w:webHidden/>
              </w:rPr>
              <w:fldChar w:fldCharType="separate"/>
            </w:r>
            <w:r w:rsidR="00E623A2">
              <w:rPr>
                <w:webHidden/>
              </w:rPr>
              <w:t>7</w:t>
            </w:r>
            <w:r w:rsidR="006E5C75">
              <w:rPr>
                <w:webHidden/>
              </w:rPr>
              <w:fldChar w:fldCharType="end"/>
            </w:r>
          </w:hyperlink>
        </w:p>
        <w:p w14:paraId="43FF4B7C" w14:textId="37B2E46E" w:rsidR="006E5C75" w:rsidRDefault="00000000">
          <w:pPr>
            <w:pStyle w:val="TOC2"/>
            <w:rPr>
              <w:rFonts w:asciiTheme="minorHAnsi" w:eastAsiaTheme="minorEastAsia" w:hAnsiTheme="minorHAnsi" w:cstheme="minorBidi"/>
              <w:b w:val="0"/>
              <w:bCs w:val="0"/>
              <w:kern w:val="2"/>
              <w:sz w:val="22"/>
              <w:szCs w:val="22"/>
              <w:lang w:eastAsia="en-GB"/>
              <w14:ligatures w14:val="standardContextual"/>
            </w:rPr>
          </w:pPr>
          <w:hyperlink w:anchor="_Toc177716997" w:history="1">
            <w:r w:rsidR="006E5C75" w:rsidRPr="00C34163">
              <w:rPr>
                <w:rStyle w:val="Hyperlink"/>
              </w:rPr>
              <w:t>6. Complaint Process</w:t>
            </w:r>
            <w:r w:rsidR="006E5C75">
              <w:rPr>
                <w:webHidden/>
              </w:rPr>
              <w:tab/>
            </w:r>
            <w:r w:rsidR="006E5C75">
              <w:rPr>
                <w:webHidden/>
              </w:rPr>
              <w:fldChar w:fldCharType="begin"/>
            </w:r>
            <w:r w:rsidR="006E5C75">
              <w:rPr>
                <w:webHidden/>
              </w:rPr>
              <w:instrText xml:space="preserve"> PAGEREF _Toc177716997 \h </w:instrText>
            </w:r>
            <w:r w:rsidR="006E5C75">
              <w:rPr>
                <w:webHidden/>
              </w:rPr>
            </w:r>
            <w:r w:rsidR="006E5C75">
              <w:rPr>
                <w:webHidden/>
              </w:rPr>
              <w:fldChar w:fldCharType="separate"/>
            </w:r>
            <w:r w:rsidR="00E623A2">
              <w:rPr>
                <w:webHidden/>
              </w:rPr>
              <w:t>8</w:t>
            </w:r>
            <w:r w:rsidR="006E5C75">
              <w:rPr>
                <w:webHidden/>
              </w:rPr>
              <w:fldChar w:fldCharType="end"/>
            </w:r>
          </w:hyperlink>
        </w:p>
        <w:p w14:paraId="33FFAC77" w14:textId="3682CE71" w:rsidR="006E5C75" w:rsidRDefault="00000000">
          <w:pPr>
            <w:pStyle w:val="TOC3"/>
            <w:rPr>
              <w:rFonts w:asciiTheme="minorHAnsi" w:eastAsiaTheme="minorEastAsia" w:hAnsiTheme="minorHAnsi" w:cstheme="minorBidi"/>
              <w:kern w:val="2"/>
              <w:sz w:val="22"/>
              <w:szCs w:val="22"/>
              <w:lang w:eastAsia="en-GB"/>
              <w14:ligatures w14:val="standardContextual"/>
            </w:rPr>
          </w:pPr>
          <w:hyperlink w:anchor="_Toc177716998" w:history="1">
            <w:r w:rsidR="006E5C75" w:rsidRPr="00C34163">
              <w:rPr>
                <w:rStyle w:val="Hyperlink"/>
              </w:rPr>
              <w:t>6.1 Stage 1</w:t>
            </w:r>
            <w:r w:rsidR="006E5C75">
              <w:rPr>
                <w:webHidden/>
              </w:rPr>
              <w:tab/>
            </w:r>
            <w:r w:rsidR="006E5C75">
              <w:rPr>
                <w:webHidden/>
              </w:rPr>
              <w:fldChar w:fldCharType="begin"/>
            </w:r>
            <w:r w:rsidR="006E5C75">
              <w:rPr>
                <w:webHidden/>
              </w:rPr>
              <w:instrText xml:space="preserve"> PAGEREF _Toc177716998 \h </w:instrText>
            </w:r>
            <w:r w:rsidR="006E5C75">
              <w:rPr>
                <w:webHidden/>
              </w:rPr>
            </w:r>
            <w:r w:rsidR="006E5C75">
              <w:rPr>
                <w:webHidden/>
              </w:rPr>
              <w:fldChar w:fldCharType="separate"/>
            </w:r>
            <w:r w:rsidR="00E623A2">
              <w:rPr>
                <w:webHidden/>
              </w:rPr>
              <w:t>8</w:t>
            </w:r>
            <w:r w:rsidR="006E5C75">
              <w:rPr>
                <w:webHidden/>
              </w:rPr>
              <w:fldChar w:fldCharType="end"/>
            </w:r>
          </w:hyperlink>
        </w:p>
        <w:p w14:paraId="72881197" w14:textId="71636388" w:rsidR="006E5C75" w:rsidRDefault="00000000">
          <w:pPr>
            <w:pStyle w:val="TOC3"/>
            <w:rPr>
              <w:rFonts w:asciiTheme="minorHAnsi" w:eastAsiaTheme="minorEastAsia" w:hAnsiTheme="minorHAnsi" w:cstheme="minorBidi"/>
              <w:kern w:val="2"/>
              <w:sz w:val="22"/>
              <w:szCs w:val="22"/>
              <w:lang w:eastAsia="en-GB"/>
              <w14:ligatures w14:val="standardContextual"/>
            </w:rPr>
          </w:pPr>
          <w:hyperlink w:anchor="_Toc177716999" w:history="1">
            <w:r w:rsidR="006E5C75" w:rsidRPr="00C34163">
              <w:rPr>
                <w:rStyle w:val="Hyperlink"/>
                <w:bCs/>
              </w:rPr>
              <w:t>6.2 Stage Two</w:t>
            </w:r>
            <w:r w:rsidR="006E5C75">
              <w:rPr>
                <w:webHidden/>
              </w:rPr>
              <w:tab/>
            </w:r>
            <w:r w:rsidR="006E5C75">
              <w:rPr>
                <w:webHidden/>
              </w:rPr>
              <w:fldChar w:fldCharType="begin"/>
            </w:r>
            <w:r w:rsidR="006E5C75">
              <w:rPr>
                <w:webHidden/>
              </w:rPr>
              <w:instrText xml:space="preserve"> PAGEREF _Toc177716999 \h </w:instrText>
            </w:r>
            <w:r w:rsidR="006E5C75">
              <w:rPr>
                <w:webHidden/>
              </w:rPr>
            </w:r>
            <w:r w:rsidR="006E5C75">
              <w:rPr>
                <w:webHidden/>
              </w:rPr>
              <w:fldChar w:fldCharType="separate"/>
            </w:r>
            <w:r w:rsidR="00E623A2">
              <w:rPr>
                <w:webHidden/>
              </w:rPr>
              <w:t>9</w:t>
            </w:r>
            <w:r w:rsidR="006E5C75">
              <w:rPr>
                <w:webHidden/>
              </w:rPr>
              <w:fldChar w:fldCharType="end"/>
            </w:r>
          </w:hyperlink>
        </w:p>
        <w:p w14:paraId="6917CF2E" w14:textId="2DE9F482" w:rsidR="006E5C75" w:rsidRDefault="00000000">
          <w:pPr>
            <w:pStyle w:val="TOC2"/>
            <w:rPr>
              <w:rFonts w:asciiTheme="minorHAnsi" w:eastAsiaTheme="minorEastAsia" w:hAnsiTheme="minorHAnsi" w:cstheme="minorBidi"/>
              <w:b w:val="0"/>
              <w:bCs w:val="0"/>
              <w:kern w:val="2"/>
              <w:sz w:val="22"/>
              <w:szCs w:val="22"/>
              <w:lang w:eastAsia="en-GB"/>
              <w14:ligatures w14:val="standardContextual"/>
            </w:rPr>
          </w:pPr>
          <w:hyperlink w:anchor="_Toc177717000" w:history="1">
            <w:r w:rsidR="006E5C75" w:rsidRPr="00C34163">
              <w:rPr>
                <w:rStyle w:val="Hyperlink"/>
              </w:rPr>
              <w:t>7.</w:t>
            </w:r>
            <w:r w:rsidR="006E5C75">
              <w:rPr>
                <w:rFonts w:asciiTheme="minorHAnsi" w:eastAsiaTheme="minorEastAsia" w:hAnsiTheme="minorHAnsi" w:cstheme="minorBidi"/>
                <w:b w:val="0"/>
                <w:bCs w:val="0"/>
                <w:kern w:val="2"/>
                <w:sz w:val="22"/>
                <w:szCs w:val="22"/>
                <w:lang w:eastAsia="en-GB"/>
                <w14:ligatures w14:val="standardContextual"/>
              </w:rPr>
              <w:tab/>
            </w:r>
            <w:r w:rsidR="006E5C75" w:rsidRPr="00C34163">
              <w:rPr>
                <w:rStyle w:val="Hyperlink"/>
              </w:rPr>
              <w:t>What to do if you are dissatisfied with the outcome of the Council’s handling of your complaint.</w:t>
            </w:r>
            <w:r w:rsidR="006E5C75">
              <w:rPr>
                <w:webHidden/>
              </w:rPr>
              <w:tab/>
            </w:r>
            <w:r w:rsidR="006E5C75">
              <w:rPr>
                <w:webHidden/>
              </w:rPr>
              <w:fldChar w:fldCharType="begin"/>
            </w:r>
            <w:r w:rsidR="006E5C75">
              <w:rPr>
                <w:webHidden/>
              </w:rPr>
              <w:instrText xml:space="preserve"> PAGEREF _Toc177717000 \h </w:instrText>
            </w:r>
            <w:r w:rsidR="006E5C75">
              <w:rPr>
                <w:webHidden/>
              </w:rPr>
            </w:r>
            <w:r w:rsidR="006E5C75">
              <w:rPr>
                <w:webHidden/>
              </w:rPr>
              <w:fldChar w:fldCharType="separate"/>
            </w:r>
            <w:r w:rsidR="00E623A2">
              <w:rPr>
                <w:webHidden/>
              </w:rPr>
              <w:t>11</w:t>
            </w:r>
            <w:r w:rsidR="006E5C75">
              <w:rPr>
                <w:webHidden/>
              </w:rPr>
              <w:fldChar w:fldCharType="end"/>
            </w:r>
          </w:hyperlink>
        </w:p>
        <w:p w14:paraId="51740555" w14:textId="11A8D0BA" w:rsidR="006E5C75" w:rsidRDefault="00000000">
          <w:pPr>
            <w:pStyle w:val="TOC2"/>
            <w:rPr>
              <w:rFonts w:asciiTheme="minorHAnsi" w:eastAsiaTheme="minorEastAsia" w:hAnsiTheme="minorHAnsi" w:cstheme="minorBidi"/>
              <w:b w:val="0"/>
              <w:bCs w:val="0"/>
              <w:kern w:val="2"/>
              <w:sz w:val="22"/>
              <w:szCs w:val="22"/>
              <w:lang w:eastAsia="en-GB"/>
              <w14:ligatures w14:val="standardContextual"/>
            </w:rPr>
          </w:pPr>
          <w:hyperlink w:anchor="_Toc177717001" w:history="1">
            <w:r w:rsidR="006E5C75" w:rsidRPr="00C34163">
              <w:rPr>
                <w:rStyle w:val="Hyperlink"/>
              </w:rPr>
              <w:t>8.</w:t>
            </w:r>
            <w:r w:rsidR="006E5C75">
              <w:rPr>
                <w:rFonts w:asciiTheme="minorHAnsi" w:eastAsiaTheme="minorEastAsia" w:hAnsiTheme="minorHAnsi" w:cstheme="minorBidi"/>
                <w:b w:val="0"/>
                <w:bCs w:val="0"/>
                <w:kern w:val="2"/>
                <w:sz w:val="22"/>
                <w:szCs w:val="22"/>
                <w:lang w:eastAsia="en-GB"/>
                <w14:ligatures w14:val="standardContextual"/>
              </w:rPr>
              <w:tab/>
            </w:r>
            <w:r w:rsidR="006E5C75" w:rsidRPr="00C34163">
              <w:rPr>
                <w:rStyle w:val="Hyperlink"/>
              </w:rPr>
              <w:t>How we respond to complaints</w:t>
            </w:r>
            <w:r w:rsidR="006E5C75">
              <w:rPr>
                <w:webHidden/>
              </w:rPr>
              <w:tab/>
            </w:r>
            <w:r w:rsidR="006E5C75">
              <w:rPr>
                <w:webHidden/>
              </w:rPr>
              <w:fldChar w:fldCharType="begin"/>
            </w:r>
            <w:r w:rsidR="006E5C75">
              <w:rPr>
                <w:webHidden/>
              </w:rPr>
              <w:instrText xml:space="preserve"> PAGEREF _Toc177717001 \h </w:instrText>
            </w:r>
            <w:r w:rsidR="006E5C75">
              <w:rPr>
                <w:webHidden/>
              </w:rPr>
            </w:r>
            <w:r w:rsidR="006E5C75">
              <w:rPr>
                <w:webHidden/>
              </w:rPr>
              <w:fldChar w:fldCharType="separate"/>
            </w:r>
            <w:r w:rsidR="00E623A2">
              <w:rPr>
                <w:webHidden/>
              </w:rPr>
              <w:t>12</w:t>
            </w:r>
            <w:r w:rsidR="006E5C75">
              <w:rPr>
                <w:webHidden/>
              </w:rPr>
              <w:fldChar w:fldCharType="end"/>
            </w:r>
          </w:hyperlink>
        </w:p>
        <w:p w14:paraId="6AFD5DC0" w14:textId="2C970218" w:rsidR="006E5C75" w:rsidRDefault="00000000">
          <w:pPr>
            <w:pStyle w:val="TOC3"/>
            <w:rPr>
              <w:rFonts w:asciiTheme="minorHAnsi" w:eastAsiaTheme="minorEastAsia" w:hAnsiTheme="minorHAnsi" w:cstheme="minorBidi"/>
              <w:kern w:val="2"/>
              <w:sz w:val="22"/>
              <w:szCs w:val="22"/>
              <w:lang w:eastAsia="en-GB"/>
              <w14:ligatures w14:val="standardContextual"/>
            </w:rPr>
          </w:pPr>
          <w:hyperlink w:anchor="_Toc177717002" w:history="1">
            <w:r w:rsidR="006E5C75" w:rsidRPr="00C34163">
              <w:rPr>
                <w:rStyle w:val="Hyperlink"/>
              </w:rPr>
              <w:t>8.1 Putting things right</w:t>
            </w:r>
            <w:r w:rsidR="006E5C75">
              <w:rPr>
                <w:webHidden/>
              </w:rPr>
              <w:tab/>
            </w:r>
            <w:r w:rsidR="006E5C75">
              <w:rPr>
                <w:webHidden/>
              </w:rPr>
              <w:fldChar w:fldCharType="begin"/>
            </w:r>
            <w:r w:rsidR="006E5C75">
              <w:rPr>
                <w:webHidden/>
              </w:rPr>
              <w:instrText xml:space="preserve"> PAGEREF _Toc177717002 \h </w:instrText>
            </w:r>
            <w:r w:rsidR="006E5C75">
              <w:rPr>
                <w:webHidden/>
              </w:rPr>
            </w:r>
            <w:r w:rsidR="006E5C75">
              <w:rPr>
                <w:webHidden/>
              </w:rPr>
              <w:fldChar w:fldCharType="separate"/>
            </w:r>
            <w:r w:rsidR="00E623A2">
              <w:rPr>
                <w:webHidden/>
              </w:rPr>
              <w:t>12</w:t>
            </w:r>
            <w:r w:rsidR="006E5C75">
              <w:rPr>
                <w:webHidden/>
              </w:rPr>
              <w:fldChar w:fldCharType="end"/>
            </w:r>
          </w:hyperlink>
        </w:p>
        <w:p w14:paraId="150280B8" w14:textId="5D23A65B" w:rsidR="006E5C75" w:rsidRDefault="00000000">
          <w:pPr>
            <w:pStyle w:val="TOC3"/>
            <w:rPr>
              <w:rFonts w:asciiTheme="minorHAnsi" w:eastAsiaTheme="minorEastAsia" w:hAnsiTheme="minorHAnsi" w:cstheme="minorBidi"/>
              <w:kern w:val="2"/>
              <w:sz w:val="22"/>
              <w:szCs w:val="22"/>
              <w:lang w:eastAsia="en-GB"/>
              <w14:ligatures w14:val="standardContextual"/>
            </w:rPr>
          </w:pPr>
          <w:hyperlink w:anchor="_Toc177717003" w:history="1">
            <w:r w:rsidR="006E5C75" w:rsidRPr="00C34163">
              <w:rPr>
                <w:rStyle w:val="Hyperlink"/>
              </w:rPr>
              <w:t>8.2 How we learn and improve</w:t>
            </w:r>
            <w:r w:rsidR="006E5C75">
              <w:rPr>
                <w:webHidden/>
              </w:rPr>
              <w:tab/>
            </w:r>
            <w:r w:rsidR="006E5C75">
              <w:rPr>
                <w:webHidden/>
              </w:rPr>
              <w:fldChar w:fldCharType="begin"/>
            </w:r>
            <w:r w:rsidR="006E5C75">
              <w:rPr>
                <w:webHidden/>
              </w:rPr>
              <w:instrText xml:space="preserve"> PAGEREF _Toc177717003 \h </w:instrText>
            </w:r>
            <w:r w:rsidR="006E5C75">
              <w:rPr>
                <w:webHidden/>
              </w:rPr>
            </w:r>
            <w:r w:rsidR="006E5C75">
              <w:rPr>
                <w:webHidden/>
              </w:rPr>
              <w:fldChar w:fldCharType="separate"/>
            </w:r>
            <w:r w:rsidR="00E623A2">
              <w:rPr>
                <w:webHidden/>
              </w:rPr>
              <w:t>13</w:t>
            </w:r>
            <w:r w:rsidR="006E5C75">
              <w:rPr>
                <w:webHidden/>
              </w:rPr>
              <w:fldChar w:fldCharType="end"/>
            </w:r>
          </w:hyperlink>
        </w:p>
        <w:p w14:paraId="1C10D0F6" w14:textId="2E34D191" w:rsidR="006E5C75" w:rsidRDefault="00000000">
          <w:pPr>
            <w:pStyle w:val="TOC2"/>
            <w:rPr>
              <w:rFonts w:asciiTheme="minorHAnsi" w:eastAsiaTheme="minorEastAsia" w:hAnsiTheme="minorHAnsi" w:cstheme="minorBidi"/>
              <w:b w:val="0"/>
              <w:bCs w:val="0"/>
              <w:kern w:val="2"/>
              <w:sz w:val="22"/>
              <w:szCs w:val="22"/>
              <w:lang w:eastAsia="en-GB"/>
              <w14:ligatures w14:val="standardContextual"/>
            </w:rPr>
          </w:pPr>
          <w:hyperlink w:anchor="_Toc177717004" w:history="1">
            <w:r w:rsidR="006E5C75" w:rsidRPr="00C34163">
              <w:rPr>
                <w:rStyle w:val="Hyperlink"/>
              </w:rPr>
              <w:t>9.</w:t>
            </w:r>
            <w:r w:rsidR="006E5C75">
              <w:rPr>
                <w:rFonts w:asciiTheme="minorHAnsi" w:eastAsiaTheme="minorEastAsia" w:hAnsiTheme="minorHAnsi" w:cstheme="minorBidi"/>
                <w:b w:val="0"/>
                <w:bCs w:val="0"/>
                <w:kern w:val="2"/>
                <w:sz w:val="22"/>
                <w:szCs w:val="22"/>
                <w:lang w:eastAsia="en-GB"/>
                <w14:ligatures w14:val="standardContextual"/>
              </w:rPr>
              <w:tab/>
            </w:r>
            <w:r w:rsidR="006E5C75" w:rsidRPr="00C34163">
              <w:rPr>
                <w:rStyle w:val="Hyperlink"/>
              </w:rPr>
              <w:t>Governance and oversight of complaints</w:t>
            </w:r>
            <w:r w:rsidR="006E5C75">
              <w:rPr>
                <w:webHidden/>
              </w:rPr>
              <w:tab/>
            </w:r>
            <w:r w:rsidR="006E5C75">
              <w:rPr>
                <w:webHidden/>
              </w:rPr>
              <w:fldChar w:fldCharType="begin"/>
            </w:r>
            <w:r w:rsidR="006E5C75">
              <w:rPr>
                <w:webHidden/>
              </w:rPr>
              <w:instrText xml:space="preserve"> PAGEREF _Toc177717004 \h </w:instrText>
            </w:r>
            <w:r w:rsidR="006E5C75">
              <w:rPr>
                <w:webHidden/>
              </w:rPr>
            </w:r>
            <w:r w:rsidR="006E5C75">
              <w:rPr>
                <w:webHidden/>
              </w:rPr>
              <w:fldChar w:fldCharType="separate"/>
            </w:r>
            <w:r w:rsidR="00E623A2">
              <w:rPr>
                <w:webHidden/>
              </w:rPr>
              <w:t>13</w:t>
            </w:r>
            <w:r w:rsidR="006E5C75">
              <w:rPr>
                <w:webHidden/>
              </w:rPr>
              <w:fldChar w:fldCharType="end"/>
            </w:r>
          </w:hyperlink>
        </w:p>
        <w:p w14:paraId="4C2D3719" w14:textId="49208828" w:rsidR="006E5C75" w:rsidRDefault="00000000">
          <w:pPr>
            <w:pStyle w:val="TOC2"/>
            <w:rPr>
              <w:rFonts w:asciiTheme="minorHAnsi" w:eastAsiaTheme="minorEastAsia" w:hAnsiTheme="minorHAnsi" w:cstheme="minorBidi"/>
              <w:b w:val="0"/>
              <w:bCs w:val="0"/>
              <w:kern w:val="2"/>
              <w:sz w:val="22"/>
              <w:szCs w:val="22"/>
              <w:lang w:eastAsia="en-GB"/>
              <w14:ligatures w14:val="standardContextual"/>
            </w:rPr>
          </w:pPr>
          <w:hyperlink w:anchor="_Toc177717005" w:history="1">
            <w:r w:rsidR="006E5C75" w:rsidRPr="00C34163">
              <w:rPr>
                <w:rStyle w:val="Hyperlink"/>
              </w:rPr>
              <w:t>10. Equality, Diversity and Inclusion</w:t>
            </w:r>
            <w:r w:rsidR="006E5C75">
              <w:rPr>
                <w:webHidden/>
              </w:rPr>
              <w:tab/>
            </w:r>
            <w:r w:rsidR="006E5C75">
              <w:rPr>
                <w:webHidden/>
              </w:rPr>
              <w:fldChar w:fldCharType="begin"/>
            </w:r>
            <w:r w:rsidR="006E5C75">
              <w:rPr>
                <w:webHidden/>
              </w:rPr>
              <w:instrText xml:space="preserve"> PAGEREF _Toc177717005 \h </w:instrText>
            </w:r>
            <w:r w:rsidR="006E5C75">
              <w:rPr>
                <w:webHidden/>
              </w:rPr>
            </w:r>
            <w:r w:rsidR="006E5C75">
              <w:rPr>
                <w:webHidden/>
              </w:rPr>
              <w:fldChar w:fldCharType="separate"/>
            </w:r>
            <w:r w:rsidR="00E623A2">
              <w:rPr>
                <w:webHidden/>
              </w:rPr>
              <w:t>14</w:t>
            </w:r>
            <w:r w:rsidR="006E5C75">
              <w:rPr>
                <w:webHidden/>
              </w:rPr>
              <w:fldChar w:fldCharType="end"/>
            </w:r>
          </w:hyperlink>
        </w:p>
        <w:p w14:paraId="6432C552" w14:textId="7DA789BA" w:rsidR="00AD30E6" w:rsidDel="00AD30E6" w:rsidRDefault="00687398" w:rsidP="00AD30E6">
          <w:pPr>
            <w:rPr>
              <w:rFonts w:ascii="Arial" w:hAnsi="Arial" w:cs="Arial"/>
              <w:b/>
              <w:bCs/>
              <w:noProof/>
            </w:rPr>
          </w:pPr>
          <w:r w:rsidRPr="00A52ED9">
            <w:rPr>
              <w:rFonts w:ascii="Arial" w:hAnsi="Arial" w:cs="Arial"/>
              <w:b/>
              <w:bCs/>
              <w:noProof/>
            </w:rPr>
            <w:fldChar w:fldCharType="end"/>
          </w:r>
        </w:p>
        <w:p w14:paraId="639FA58C" w14:textId="06930015" w:rsidR="003E4C32" w:rsidRPr="00A52ED9" w:rsidRDefault="00000000" w:rsidP="00AD30E6">
          <w:pPr>
            <w:rPr>
              <w:rFonts w:ascii="Arial" w:hAnsi="Arial" w:cs="Arial"/>
            </w:rPr>
          </w:pPr>
        </w:p>
      </w:sdtContent>
    </w:sdt>
    <w:p w14:paraId="2F4670D8" w14:textId="3C63D055" w:rsidR="003E4C32" w:rsidRPr="00A52ED9" w:rsidRDefault="003E4C32" w:rsidP="00B30EA0">
      <w:pPr>
        <w:rPr>
          <w:rFonts w:ascii="Arial" w:hAnsi="Arial" w:cs="Arial"/>
        </w:rPr>
      </w:pPr>
    </w:p>
    <w:p w14:paraId="5C3C19C1" w14:textId="672750DE" w:rsidR="00687398" w:rsidRPr="00A52ED9" w:rsidRDefault="00687398">
      <w:pPr>
        <w:rPr>
          <w:rFonts w:ascii="Arial" w:hAnsi="Arial" w:cs="Arial"/>
        </w:rPr>
      </w:pPr>
      <w:r w:rsidRPr="00A52ED9">
        <w:rPr>
          <w:rFonts w:ascii="Arial" w:hAnsi="Arial" w:cs="Arial"/>
        </w:rPr>
        <w:br w:type="page"/>
      </w:r>
    </w:p>
    <w:p w14:paraId="07CC6273" w14:textId="500CF2F9" w:rsidR="00613E1C" w:rsidRDefault="00B22083" w:rsidP="00B22083">
      <w:pPr>
        <w:pStyle w:val="Heading2"/>
        <w:rPr>
          <w:rFonts w:cs="Arial"/>
        </w:rPr>
      </w:pPr>
      <w:bookmarkStart w:id="0" w:name="_Toc177716988"/>
      <w:r w:rsidRPr="00A52ED9">
        <w:rPr>
          <w:rFonts w:cs="Arial"/>
        </w:rPr>
        <w:lastRenderedPageBreak/>
        <w:t>1</w:t>
      </w:r>
      <w:r w:rsidRPr="00C00CD8">
        <w:rPr>
          <w:rFonts w:cs="Arial"/>
          <w:sz w:val="28"/>
          <w:szCs w:val="28"/>
        </w:rPr>
        <w:t>.</w:t>
      </w:r>
      <w:r w:rsidRPr="00C00CD8">
        <w:rPr>
          <w:rFonts w:cs="Arial"/>
          <w:sz w:val="28"/>
          <w:szCs w:val="28"/>
        </w:rPr>
        <w:tab/>
        <w:t>Introduction</w:t>
      </w:r>
      <w:bookmarkEnd w:id="0"/>
    </w:p>
    <w:p w14:paraId="1BD217BF" w14:textId="77777777" w:rsidR="0072524C" w:rsidRPr="0072524C" w:rsidRDefault="0072524C" w:rsidP="0072524C">
      <w:pPr>
        <w:spacing w:after="80"/>
      </w:pPr>
    </w:p>
    <w:p w14:paraId="31847E7D" w14:textId="1A1AE6C4" w:rsidR="00380535" w:rsidRPr="00A52ED9" w:rsidRDefault="008A2F2A" w:rsidP="00A52ED9">
      <w:pPr>
        <w:ind w:left="709"/>
        <w:rPr>
          <w:rFonts w:ascii="Arial" w:hAnsi="Arial" w:cs="Arial"/>
          <w:sz w:val="24"/>
          <w:szCs w:val="24"/>
        </w:rPr>
      </w:pPr>
      <w:r w:rsidRPr="00A52ED9">
        <w:rPr>
          <w:rFonts w:ascii="Arial" w:hAnsi="Arial" w:cs="Arial"/>
          <w:sz w:val="24"/>
          <w:szCs w:val="24"/>
        </w:rPr>
        <w:t>At Reigate &amp; Banstead Borough Council, w</w:t>
      </w:r>
      <w:r w:rsidR="00B30EA0" w:rsidRPr="00A52ED9">
        <w:rPr>
          <w:rFonts w:ascii="Arial" w:hAnsi="Arial" w:cs="Arial"/>
          <w:sz w:val="24"/>
          <w:szCs w:val="24"/>
        </w:rPr>
        <w:t xml:space="preserve">e aim to provide an excellent experience every time </w:t>
      </w:r>
      <w:r w:rsidR="008C6C46">
        <w:rPr>
          <w:rFonts w:ascii="Arial" w:hAnsi="Arial" w:cs="Arial"/>
          <w:sz w:val="24"/>
          <w:szCs w:val="24"/>
        </w:rPr>
        <w:t>o</w:t>
      </w:r>
      <w:r w:rsidR="00B30EA0" w:rsidRPr="00A52ED9">
        <w:rPr>
          <w:rFonts w:ascii="Arial" w:hAnsi="Arial" w:cs="Arial"/>
          <w:sz w:val="24"/>
          <w:szCs w:val="24"/>
        </w:rPr>
        <w:t>ur services</w:t>
      </w:r>
      <w:r w:rsidR="008C6C46">
        <w:rPr>
          <w:rFonts w:ascii="Arial" w:hAnsi="Arial" w:cs="Arial"/>
          <w:sz w:val="24"/>
          <w:szCs w:val="24"/>
        </w:rPr>
        <w:t xml:space="preserve"> are used</w:t>
      </w:r>
      <w:r w:rsidR="00CA64CB">
        <w:rPr>
          <w:rFonts w:ascii="Arial" w:hAnsi="Arial" w:cs="Arial"/>
          <w:sz w:val="24"/>
          <w:szCs w:val="24"/>
        </w:rPr>
        <w:t>,</w:t>
      </w:r>
      <w:r w:rsidR="00380535" w:rsidRPr="00A52ED9">
        <w:rPr>
          <w:rFonts w:ascii="Arial" w:hAnsi="Arial" w:cs="Arial"/>
          <w:sz w:val="24"/>
          <w:szCs w:val="24"/>
        </w:rPr>
        <w:t xml:space="preserve"> </w:t>
      </w:r>
      <w:r w:rsidR="00B30EA0" w:rsidRPr="00A52ED9">
        <w:rPr>
          <w:rFonts w:ascii="Arial" w:hAnsi="Arial" w:cs="Arial"/>
          <w:sz w:val="24"/>
          <w:szCs w:val="24"/>
        </w:rPr>
        <w:t>but</w:t>
      </w:r>
      <w:r w:rsidRPr="00A52ED9">
        <w:rPr>
          <w:rFonts w:ascii="Arial" w:hAnsi="Arial" w:cs="Arial"/>
          <w:sz w:val="24"/>
          <w:szCs w:val="24"/>
        </w:rPr>
        <w:t xml:space="preserve"> we recognise that </w:t>
      </w:r>
      <w:r w:rsidR="00B30EA0" w:rsidRPr="00A52ED9">
        <w:rPr>
          <w:rFonts w:ascii="Arial" w:hAnsi="Arial" w:cs="Arial"/>
          <w:sz w:val="24"/>
          <w:szCs w:val="24"/>
        </w:rPr>
        <w:t xml:space="preserve">occasionally things </w:t>
      </w:r>
      <w:r w:rsidR="00380535" w:rsidRPr="00A52ED9">
        <w:rPr>
          <w:rFonts w:ascii="Arial" w:hAnsi="Arial" w:cs="Arial"/>
          <w:sz w:val="24"/>
          <w:szCs w:val="24"/>
        </w:rPr>
        <w:t>can go</w:t>
      </w:r>
      <w:r w:rsidR="00B30EA0" w:rsidRPr="00A52ED9">
        <w:rPr>
          <w:rFonts w:ascii="Arial" w:hAnsi="Arial" w:cs="Arial"/>
          <w:sz w:val="24"/>
          <w:szCs w:val="24"/>
        </w:rPr>
        <w:t xml:space="preserve"> wrong. When that happens, we would like the opportunity to put things right</w:t>
      </w:r>
      <w:r w:rsidR="00A17068" w:rsidRPr="00A52ED9">
        <w:rPr>
          <w:rFonts w:ascii="Arial" w:hAnsi="Arial" w:cs="Arial"/>
          <w:sz w:val="24"/>
          <w:szCs w:val="24"/>
        </w:rPr>
        <w:t xml:space="preserve">. </w:t>
      </w:r>
      <w:r w:rsidR="00E22BC5">
        <w:rPr>
          <w:rFonts w:ascii="Arial" w:hAnsi="Arial" w:cs="Arial"/>
          <w:sz w:val="24"/>
          <w:szCs w:val="24"/>
        </w:rPr>
        <w:t>T</w:t>
      </w:r>
      <w:r w:rsidR="00380535" w:rsidRPr="00A52ED9">
        <w:rPr>
          <w:rFonts w:ascii="Arial" w:hAnsi="Arial" w:cs="Arial"/>
          <w:sz w:val="24"/>
          <w:szCs w:val="24"/>
        </w:rPr>
        <w:t xml:space="preserve">he majority of </w:t>
      </w:r>
      <w:r w:rsidR="00B56E77">
        <w:rPr>
          <w:rFonts w:ascii="Arial" w:hAnsi="Arial" w:cs="Arial"/>
          <w:sz w:val="24"/>
          <w:szCs w:val="24"/>
        </w:rPr>
        <w:t>issues</w:t>
      </w:r>
      <w:r w:rsidR="00380535" w:rsidRPr="00A52ED9">
        <w:rPr>
          <w:rFonts w:ascii="Arial" w:hAnsi="Arial" w:cs="Arial"/>
          <w:sz w:val="24"/>
          <w:szCs w:val="24"/>
        </w:rPr>
        <w:t xml:space="preserve"> </w:t>
      </w:r>
      <w:r w:rsidR="00E22BC5">
        <w:rPr>
          <w:rFonts w:ascii="Arial" w:hAnsi="Arial" w:cs="Arial"/>
          <w:sz w:val="24"/>
          <w:szCs w:val="24"/>
        </w:rPr>
        <w:t>are</w:t>
      </w:r>
      <w:r w:rsidR="00380535" w:rsidRPr="00A52ED9">
        <w:rPr>
          <w:rFonts w:ascii="Arial" w:hAnsi="Arial" w:cs="Arial"/>
          <w:sz w:val="24"/>
          <w:szCs w:val="24"/>
        </w:rPr>
        <w:t xml:space="preserve"> </w:t>
      </w:r>
      <w:r w:rsidR="00E22BC5">
        <w:rPr>
          <w:rFonts w:ascii="Arial" w:hAnsi="Arial" w:cs="Arial"/>
          <w:sz w:val="24"/>
          <w:szCs w:val="24"/>
        </w:rPr>
        <w:t>usually</w:t>
      </w:r>
      <w:r w:rsidR="00380535" w:rsidRPr="00A52ED9">
        <w:rPr>
          <w:rFonts w:ascii="Arial" w:hAnsi="Arial" w:cs="Arial"/>
          <w:sz w:val="24"/>
          <w:szCs w:val="24"/>
        </w:rPr>
        <w:t xml:space="preserve"> resolve</w:t>
      </w:r>
      <w:r w:rsidR="00E22BC5">
        <w:rPr>
          <w:rFonts w:ascii="Arial" w:hAnsi="Arial" w:cs="Arial"/>
          <w:sz w:val="24"/>
          <w:szCs w:val="24"/>
        </w:rPr>
        <w:t>d</w:t>
      </w:r>
      <w:r w:rsidR="00380535" w:rsidRPr="00A52ED9">
        <w:rPr>
          <w:rFonts w:ascii="Arial" w:hAnsi="Arial" w:cs="Arial"/>
          <w:sz w:val="24"/>
          <w:szCs w:val="24"/>
        </w:rPr>
        <w:t xml:space="preserve"> at the first point of contact. </w:t>
      </w:r>
      <w:r w:rsidR="00B30EA0" w:rsidRPr="00A52ED9">
        <w:rPr>
          <w:rFonts w:ascii="Arial" w:hAnsi="Arial" w:cs="Arial"/>
          <w:sz w:val="24"/>
          <w:szCs w:val="24"/>
        </w:rPr>
        <w:t>If a service falls below our expected standard</w:t>
      </w:r>
      <w:r w:rsidR="00CA64CB">
        <w:rPr>
          <w:rFonts w:ascii="Arial" w:hAnsi="Arial" w:cs="Arial"/>
          <w:sz w:val="24"/>
          <w:szCs w:val="24"/>
        </w:rPr>
        <w:t>,</w:t>
      </w:r>
      <w:r w:rsidR="00380535" w:rsidRPr="00A52ED9">
        <w:rPr>
          <w:rFonts w:ascii="Arial" w:hAnsi="Arial" w:cs="Arial"/>
          <w:sz w:val="24"/>
          <w:szCs w:val="24"/>
        </w:rPr>
        <w:t xml:space="preserve"> our </w:t>
      </w:r>
      <w:r w:rsidR="00B30EA0" w:rsidRPr="00A52ED9">
        <w:rPr>
          <w:rFonts w:ascii="Arial" w:hAnsi="Arial" w:cs="Arial"/>
          <w:sz w:val="24"/>
          <w:szCs w:val="24"/>
        </w:rPr>
        <w:t xml:space="preserve">officers </w:t>
      </w:r>
      <w:r w:rsidR="00380535" w:rsidRPr="00A52ED9">
        <w:rPr>
          <w:rFonts w:ascii="Arial" w:hAnsi="Arial" w:cs="Arial"/>
          <w:sz w:val="24"/>
          <w:szCs w:val="24"/>
        </w:rPr>
        <w:t>will</w:t>
      </w:r>
      <w:r w:rsidR="00B30EA0" w:rsidRPr="00A52ED9">
        <w:rPr>
          <w:rFonts w:ascii="Arial" w:hAnsi="Arial" w:cs="Arial"/>
          <w:sz w:val="24"/>
          <w:szCs w:val="24"/>
        </w:rPr>
        <w:t xml:space="preserve"> work with</w:t>
      </w:r>
      <w:r w:rsidR="00E22BC5">
        <w:rPr>
          <w:rFonts w:ascii="Arial" w:hAnsi="Arial" w:cs="Arial"/>
          <w:sz w:val="24"/>
          <w:szCs w:val="24"/>
        </w:rPr>
        <w:t xml:space="preserve"> the</w:t>
      </w:r>
      <w:r w:rsidR="00B30EA0" w:rsidRPr="00A52ED9">
        <w:rPr>
          <w:rFonts w:ascii="Arial" w:hAnsi="Arial" w:cs="Arial"/>
          <w:sz w:val="24"/>
          <w:szCs w:val="24"/>
        </w:rPr>
        <w:t xml:space="preserve"> customer to resolve any issues as quickly as possible. </w:t>
      </w:r>
      <w:r w:rsidR="00B56E77">
        <w:rPr>
          <w:rFonts w:ascii="Arial" w:hAnsi="Arial" w:cs="Arial"/>
          <w:sz w:val="24"/>
          <w:szCs w:val="24"/>
        </w:rPr>
        <w:t>W</w:t>
      </w:r>
      <w:r w:rsidRPr="00A52ED9">
        <w:rPr>
          <w:rFonts w:ascii="Arial" w:hAnsi="Arial" w:cs="Arial"/>
          <w:sz w:val="24"/>
          <w:szCs w:val="24"/>
        </w:rPr>
        <w:t xml:space="preserve">e understand that </w:t>
      </w:r>
      <w:r w:rsidR="00E22BC5">
        <w:rPr>
          <w:rFonts w:ascii="Arial" w:hAnsi="Arial" w:cs="Arial"/>
          <w:sz w:val="24"/>
          <w:szCs w:val="24"/>
        </w:rPr>
        <w:t>the</w:t>
      </w:r>
      <w:r w:rsidRPr="00A52ED9">
        <w:rPr>
          <w:rFonts w:ascii="Arial" w:hAnsi="Arial" w:cs="Arial"/>
          <w:sz w:val="24"/>
          <w:szCs w:val="24"/>
        </w:rPr>
        <w:t xml:space="preserve"> customer </w:t>
      </w:r>
      <w:r w:rsidR="00B30EA0" w:rsidRPr="00A52ED9">
        <w:rPr>
          <w:rFonts w:ascii="Arial" w:hAnsi="Arial" w:cs="Arial"/>
          <w:sz w:val="24"/>
          <w:szCs w:val="24"/>
        </w:rPr>
        <w:t xml:space="preserve">may want to make </w:t>
      </w:r>
      <w:r w:rsidR="0039638E" w:rsidRPr="00A52ED9">
        <w:rPr>
          <w:rFonts w:ascii="Arial" w:hAnsi="Arial" w:cs="Arial"/>
          <w:sz w:val="24"/>
          <w:szCs w:val="24"/>
        </w:rPr>
        <w:t>a complaint</w:t>
      </w:r>
      <w:r w:rsidR="00B30EA0" w:rsidRPr="00A52ED9">
        <w:rPr>
          <w:rFonts w:ascii="Arial" w:hAnsi="Arial" w:cs="Arial"/>
          <w:sz w:val="24"/>
          <w:szCs w:val="24"/>
        </w:rPr>
        <w:t xml:space="preserve">. </w:t>
      </w:r>
    </w:p>
    <w:p w14:paraId="37E41549" w14:textId="4453C769" w:rsidR="00B30EA0" w:rsidRDefault="00C97425" w:rsidP="00A52ED9">
      <w:pPr>
        <w:ind w:left="709"/>
        <w:rPr>
          <w:rFonts w:ascii="Arial" w:hAnsi="Arial" w:cs="Arial"/>
          <w:sz w:val="24"/>
          <w:szCs w:val="24"/>
        </w:rPr>
      </w:pPr>
      <w:r>
        <w:rPr>
          <w:rFonts w:ascii="Arial" w:hAnsi="Arial" w:cs="Arial"/>
          <w:sz w:val="24"/>
          <w:szCs w:val="24"/>
        </w:rPr>
        <w:t xml:space="preserve">Compliments, </w:t>
      </w:r>
      <w:r w:rsidR="001217AF">
        <w:rPr>
          <w:rFonts w:ascii="Arial" w:hAnsi="Arial" w:cs="Arial"/>
          <w:sz w:val="24"/>
          <w:szCs w:val="24"/>
        </w:rPr>
        <w:t>comments</w:t>
      </w:r>
      <w:r w:rsidR="0039638E">
        <w:rPr>
          <w:rFonts w:ascii="Arial" w:hAnsi="Arial" w:cs="Arial"/>
          <w:sz w:val="24"/>
          <w:szCs w:val="24"/>
        </w:rPr>
        <w:t>,</w:t>
      </w:r>
      <w:r>
        <w:rPr>
          <w:rFonts w:ascii="Arial" w:hAnsi="Arial" w:cs="Arial"/>
          <w:sz w:val="24"/>
          <w:szCs w:val="24"/>
        </w:rPr>
        <w:t xml:space="preserve"> and complaints</w:t>
      </w:r>
      <w:r w:rsidR="00B30EA0" w:rsidRPr="00A52ED9">
        <w:rPr>
          <w:rFonts w:ascii="Arial" w:hAnsi="Arial" w:cs="Arial"/>
          <w:sz w:val="24"/>
          <w:szCs w:val="24"/>
        </w:rPr>
        <w:t xml:space="preserve"> from customers help us identify when we have done well and where we could do better.</w:t>
      </w:r>
      <w:r w:rsidR="001F471A" w:rsidRPr="00A52ED9">
        <w:rPr>
          <w:rFonts w:ascii="Arial" w:hAnsi="Arial" w:cs="Arial"/>
          <w:sz w:val="24"/>
          <w:szCs w:val="24"/>
        </w:rPr>
        <w:t xml:space="preserve"> It can help us to see </w:t>
      </w:r>
      <w:r w:rsidR="00E22BC5">
        <w:rPr>
          <w:rFonts w:ascii="Arial" w:hAnsi="Arial" w:cs="Arial"/>
          <w:sz w:val="24"/>
          <w:szCs w:val="24"/>
        </w:rPr>
        <w:t>which</w:t>
      </w:r>
      <w:r w:rsidR="001F471A" w:rsidRPr="00A52ED9">
        <w:rPr>
          <w:rFonts w:ascii="Arial" w:hAnsi="Arial" w:cs="Arial"/>
          <w:sz w:val="24"/>
          <w:szCs w:val="24"/>
        </w:rPr>
        <w:t xml:space="preserve"> processes should be reviewed </w:t>
      </w:r>
      <w:r w:rsidR="001217AF">
        <w:rPr>
          <w:rFonts w:ascii="Arial" w:hAnsi="Arial" w:cs="Arial"/>
          <w:sz w:val="24"/>
          <w:szCs w:val="24"/>
        </w:rPr>
        <w:t>and</w:t>
      </w:r>
      <w:r w:rsidR="001F471A" w:rsidRPr="00A52ED9">
        <w:rPr>
          <w:rFonts w:ascii="Arial" w:hAnsi="Arial" w:cs="Arial"/>
          <w:sz w:val="24"/>
          <w:szCs w:val="24"/>
        </w:rPr>
        <w:t xml:space="preserve"> improvements made.</w:t>
      </w:r>
      <w:r w:rsidR="00B30EA0" w:rsidRPr="00A52ED9">
        <w:rPr>
          <w:rFonts w:ascii="Arial" w:hAnsi="Arial" w:cs="Arial"/>
          <w:sz w:val="24"/>
          <w:szCs w:val="24"/>
        </w:rPr>
        <w:t xml:space="preserve"> We pass on compliments to staff and look </w:t>
      </w:r>
      <w:r w:rsidR="00E22BC5">
        <w:rPr>
          <w:rFonts w:ascii="Arial" w:hAnsi="Arial" w:cs="Arial"/>
          <w:sz w:val="24"/>
          <w:szCs w:val="24"/>
        </w:rPr>
        <w:t xml:space="preserve">very </w:t>
      </w:r>
      <w:r w:rsidR="00B30EA0" w:rsidRPr="00A52ED9">
        <w:rPr>
          <w:rFonts w:ascii="Arial" w:hAnsi="Arial" w:cs="Arial"/>
          <w:sz w:val="24"/>
          <w:szCs w:val="24"/>
        </w:rPr>
        <w:t>carefully at comments and complaints</w:t>
      </w:r>
      <w:r w:rsidR="00E22BC5">
        <w:rPr>
          <w:rFonts w:ascii="Arial" w:hAnsi="Arial" w:cs="Arial"/>
          <w:sz w:val="24"/>
          <w:szCs w:val="24"/>
        </w:rPr>
        <w:t xml:space="preserve"> that we have received</w:t>
      </w:r>
      <w:r w:rsidR="00A17068">
        <w:rPr>
          <w:rFonts w:ascii="Arial" w:hAnsi="Arial" w:cs="Arial"/>
          <w:sz w:val="24"/>
          <w:szCs w:val="24"/>
        </w:rPr>
        <w:t xml:space="preserve">. </w:t>
      </w:r>
      <w:r w:rsidR="00E22BC5">
        <w:rPr>
          <w:rFonts w:ascii="Arial" w:hAnsi="Arial" w:cs="Arial"/>
          <w:sz w:val="24"/>
          <w:szCs w:val="24"/>
        </w:rPr>
        <w:t>This</w:t>
      </w:r>
      <w:r w:rsidR="00B30EA0" w:rsidRPr="00A52ED9">
        <w:rPr>
          <w:rFonts w:ascii="Arial" w:hAnsi="Arial" w:cs="Arial"/>
          <w:sz w:val="24"/>
          <w:szCs w:val="24"/>
        </w:rPr>
        <w:t xml:space="preserve"> </w:t>
      </w:r>
      <w:r w:rsidR="00E22BC5">
        <w:rPr>
          <w:rFonts w:ascii="Arial" w:hAnsi="Arial" w:cs="Arial"/>
          <w:sz w:val="24"/>
          <w:szCs w:val="24"/>
        </w:rPr>
        <w:t xml:space="preserve">gives us an opportunity to </w:t>
      </w:r>
      <w:bookmarkStart w:id="1" w:name="_Hlk161925828"/>
      <w:r w:rsidR="00B56E77">
        <w:rPr>
          <w:rFonts w:ascii="Arial" w:hAnsi="Arial" w:cs="Arial"/>
          <w:sz w:val="24"/>
          <w:szCs w:val="24"/>
        </w:rPr>
        <w:t>critically evaluate our service and learn</w:t>
      </w:r>
      <w:r w:rsidR="00B30EA0" w:rsidRPr="00A52ED9">
        <w:rPr>
          <w:rFonts w:ascii="Arial" w:hAnsi="Arial" w:cs="Arial"/>
          <w:sz w:val="24"/>
          <w:szCs w:val="24"/>
        </w:rPr>
        <w:t>.</w:t>
      </w:r>
      <w:bookmarkEnd w:id="1"/>
    </w:p>
    <w:p w14:paraId="27C29ECB" w14:textId="6B21DB9D" w:rsidR="00AA796D" w:rsidRPr="00A52ED9" w:rsidRDefault="00AA796D" w:rsidP="00A52ED9">
      <w:pPr>
        <w:ind w:left="709"/>
        <w:rPr>
          <w:rFonts w:ascii="Arial" w:hAnsi="Arial" w:cs="Arial"/>
          <w:sz w:val="24"/>
          <w:szCs w:val="24"/>
        </w:rPr>
      </w:pPr>
      <w:r>
        <w:rPr>
          <w:rFonts w:ascii="Arial" w:hAnsi="Arial" w:cs="Arial"/>
          <w:sz w:val="24"/>
          <w:szCs w:val="24"/>
        </w:rPr>
        <w:t>We have a positive complaints culture, where we welcome complaints as an opportunity to learn and improve our services as well as to restore and maintain good relationships with our customers.</w:t>
      </w:r>
    </w:p>
    <w:p w14:paraId="6EB5352E" w14:textId="7F67FFEA" w:rsidR="008A2F2A" w:rsidRDefault="008A2F2A" w:rsidP="00A52ED9">
      <w:pPr>
        <w:ind w:left="709"/>
        <w:rPr>
          <w:rFonts w:ascii="Arial" w:hAnsi="Arial" w:cs="Arial"/>
          <w:sz w:val="24"/>
          <w:szCs w:val="24"/>
        </w:rPr>
      </w:pPr>
      <w:r w:rsidRPr="00A52ED9">
        <w:rPr>
          <w:rFonts w:ascii="Arial" w:hAnsi="Arial" w:cs="Arial"/>
          <w:sz w:val="24"/>
          <w:szCs w:val="24"/>
        </w:rPr>
        <w:t>This</w:t>
      </w:r>
      <w:r w:rsidR="0039638E">
        <w:rPr>
          <w:rFonts w:ascii="Arial" w:hAnsi="Arial" w:cs="Arial"/>
          <w:sz w:val="24"/>
          <w:szCs w:val="24"/>
        </w:rPr>
        <w:t xml:space="preserve"> document</w:t>
      </w:r>
      <w:r w:rsidRPr="00A52ED9">
        <w:rPr>
          <w:rFonts w:ascii="Arial" w:hAnsi="Arial" w:cs="Arial"/>
          <w:sz w:val="24"/>
          <w:szCs w:val="24"/>
        </w:rPr>
        <w:t xml:space="preserve"> explains our complaints </w:t>
      </w:r>
      <w:r w:rsidR="00AA796D">
        <w:rPr>
          <w:rFonts w:ascii="Arial" w:hAnsi="Arial" w:cs="Arial"/>
          <w:sz w:val="24"/>
          <w:szCs w:val="24"/>
        </w:rPr>
        <w:t>service</w:t>
      </w:r>
      <w:r w:rsidRPr="00A52ED9">
        <w:rPr>
          <w:rFonts w:ascii="Arial" w:hAnsi="Arial" w:cs="Arial"/>
          <w:sz w:val="24"/>
          <w:szCs w:val="24"/>
        </w:rPr>
        <w:t>.</w:t>
      </w:r>
      <w:r w:rsidR="00AA796D">
        <w:rPr>
          <w:rFonts w:ascii="Arial" w:hAnsi="Arial" w:cs="Arial"/>
          <w:sz w:val="24"/>
          <w:szCs w:val="24"/>
        </w:rPr>
        <w:t xml:space="preserve"> We will ensure it is shared widely with our customers, including on our website, through social media channels, and across our regular communication to customers.</w:t>
      </w:r>
    </w:p>
    <w:p w14:paraId="3EBF59F5" w14:textId="7252C6EC" w:rsidR="0039638E" w:rsidRDefault="0039638E" w:rsidP="00A52ED9">
      <w:pPr>
        <w:ind w:left="709"/>
        <w:rPr>
          <w:rFonts w:ascii="Arial" w:hAnsi="Arial" w:cs="Arial"/>
          <w:sz w:val="24"/>
          <w:szCs w:val="24"/>
        </w:rPr>
      </w:pPr>
      <w:r w:rsidRPr="0039638E">
        <w:rPr>
          <w:rFonts w:ascii="Arial" w:hAnsi="Arial" w:cs="Arial"/>
          <w:sz w:val="24"/>
          <w:szCs w:val="24"/>
        </w:rPr>
        <w:t>Where a third party manages complaints on behalf of the Council, we will ensure complaints are managed in line with the Local Government and Social Care Ombudsman Complaint Handling Code or the Housing Ombudsman Service’s Complaint Handling Code.</w:t>
      </w:r>
    </w:p>
    <w:p w14:paraId="39A5A712" w14:textId="65E5B355" w:rsidR="00B30EA0" w:rsidRPr="00C00CD8" w:rsidRDefault="00B22083" w:rsidP="00B22083">
      <w:pPr>
        <w:pStyle w:val="Heading2"/>
        <w:rPr>
          <w:rFonts w:cs="Arial"/>
          <w:sz w:val="24"/>
          <w:szCs w:val="24"/>
        </w:rPr>
      </w:pPr>
      <w:bookmarkStart w:id="2" w:name="_Toc177716989"/>
      <w:r w:rsidRPr="00C00CD8">
        <w:rPr>
          <w:rFonts w:cs="Arial"/>
          <w:sz w:val="24"/>
          <w:szCs w:val="24"/>
        </w:rPr>
        <w:t>2.</w:t>
      </w:r>
      <w:r w:rsidRPr="00C00CD8">
        <w:rPr>
          <w:rFonts w:cs="Arial"/>
          <w:sz w:val="24"/>
          <w:szCs w:val="24"/>
        </w:rPr>
        <w:tab/>
      </w:r>
      <w:r w:rsidR="00B30EA0" w:rsidRPr="00C00CD8">
        <w:rPr>
          <w:rFonts w:cs="Arial"/>
          <w:sz w:val="28"/>
          <w:szCs w:val="28"/>
        </w:rPr>
        <w:t xml:space="preserve">Who can make a </w:t>
      </w:r>
      <w:r w:rsidR="004740CB" w:rsidRPr="00C00CD8">
        <w:rPr>
          <w:rFonts w:cs="Arial"/>
          <w:sz w:val="28"/>
          <w:szCs w:val="28"/>
        </w:rPr>
        <w:t>complaint?</w:t>
      </w:r>
      <w:bookmarkEnd w:id="2"/>
    </w:p>
    <w:p w14:paraId="381D9F84" w14:textId="77777777" w:rsidR="0072524C" w:rsidRPr="0072524C" w:rsidRDefault="0072524C" w:rsidP="0072524C">
      <w:pPr>
        <w:spacing w:after="80"/>
      </w:pPr>
    </w:p>
    <w:p w14:paraId="63D85737" w14:textId="4E1FB4CC" w:rsidR="00CA64CB" w:rsidRDefault="00B30EA0" w:rsidP="00A52ED9">
      <w:pPr>
        <w:ind w:left="709"/>
        <w:rPr>
          <w:rFonts w:ascii="Arial" w:hAnsi="Arial" w:cs="Arial"/>
          <w:sz w:val="24"/>
          <w:szCs w:val="24"/>
        </w:rPr>
      </w:pPr>
      <w:r w:rsidRPr="00A52ED9">
        <w:rPr>
          <w:rFonts w:ascii="Arial" w:hAnsi="Arial" w:cs="Arial"/>
          <w:sz w:val="24"/>
          <w:szCs w:val="24"/>
        </w:rPr>
        <w:t xml:space="preserve">We accept complaints from residents, local businesses, visitors to the </w:t>
      </w:r>
      <w:r w:rsidR="0081098C" w:rsidRPr="00A52ED9">
        <w:rPr>
          <w:rFonts w:ascii="Arial" w:hAnsi="Arial" w:cs="Arial"/>
          <w:sz w:val="24"/>
          <w:szCs w:val="24"/>
        </w:rPr>
        <w:t>area,</w:t>
      </w:r>
      <w:r w:rsidRPr="00A52ED9">
        <w:rPr>
          <w:rFonts w:ascii="Arial" w:hAnsi="Arial" w:cs="Arial"/>
          <w:sz w:val="24"/>
          <w:szCs w:val="24"/>
        </w:rPr>
        <w:t xml:space="preserve"> suppliers of services, community groups and any other groups or individuals who use or are affected by our services. We also accept complaints from people acting on behalf of someone else</w:t>
      </w:r>
      <w:r w:rsidR="009A43FD">
        <w:rPr>
          <w:rFonts w:ascii="Arial" w:hAnsi="Arial" w:cs="Arial"/>
          <w:sz w:val="24"/>
          <w:szCs w:val="24"/>
        </w:rPr>
        <w:t xml:space="preserve"> for example family, friends, Citizens Advice</w:t>
      </w:r>
      <w:r w:rsidR="00E20E6B">
        <w:rPr>
          <w:rFonts w:ascii="Arial" w:hAnsi="Arial" w:cs="Arial"/>
          <w:sz w:val="24"/>
          <w:szCs w:val="24"/>
        </w:rPr>
        <w:t xml:space="preserve">, </w:t>
      </w:r>
      <w:r w:rsidR="008D1545">
        <w:rPr>
          <w:rFonts w:ascii="Arial" w:hAnsi="Arial" w:cs="Arial"/>
          <w:sz w:val="24"/>
          <w:szCs w:val="24"/>
        </w:rPr>
        <w:t>representatives, and</w:t>
      </w:r>
      <w:r w:rsidR="009A43FD">
        <w:rPr>
          <w:rFonts w:ascii="Arial" w:hAnsi="Arial" w:cs="Arial"/>
          <w:sz w:val="24"/>
          <w:szCs w:val="24"/>
        </w:rPr>
        <w:t xml:space="preserve"> others </w:t>
      </w:r>
      <w:r w:rsidRPr="00A52ED9">
        <w:rPr>
          <w:rFonts w:ascii="Arial" w:hAnsi="Arial" w:cs="Arial"/>
          <w:sz w:val="24"/>
          <w:szCs w:val="24"/>
        </w:rPr>
        <w:t>such as councillors, members of parliament (MPs)</w:t>
      </w:r>
      <w:r w:rsidR="008D1545">
        <w:rPr>
          <w:rFonts w:ascii="Arial" w:hAnsi="Arial" w:cs="Arial"/>
          <w:sz w:val="24"/>
          <w:szCs w:val="24"/>
        </w:rPr>
        <w:t>.</w:t>
      </w:r>
    </w:p>
    <w:p w14:paraId="63637E42" w14:textId="2A6F77F4" w:rsidR="00B30EA0" w:rsidRDefault="00B30EA0" w:rsidP="00A52ED9">
      <w:pPr>
        <w:ind w:left="709"/>
        <w:rPr>
          <w:rFonts w:ascii="Arial" w:hAnsi="Arial" w:cs="Arial"/>
          <w:sz w:val="24"/>
          <w:szCs w:val="24"/>
        </w:rPr>
      </w:pPr>
      <w:r w:rsidRPr="00A52ED9">
        <w:rPr>
          <w:rFonts w:ascii="Arial" w:hAnsi="Arial" w:cs="Arial"/>
          <w:sz w:val="24"/>
          <w:szCs w:val="24"/>
        </w:rPr>
        <w:t xml:space="preserve">We </w:t>
      </w:r>
      <w:r w:rsidRPr="00C94500">
        <w:rPr>
          <w:rFonts w:ascii="Arial" w:hAnsi="Arial" w:cs="Arial"/>
          <w:sz w:val="24"/>
          <w:szCs w:val="24"/>
        </w:rPr>
        <w:t>cannot</w:t>
      </w:r>
      <w:r w:rsidRPr="00A52ED9">
        <w:rPr>
          <w:rFonts w:ascii="Arial" w:hAnsi="Arial" w:cs="Arial"/>
          <w:sz w:val="24"/>
          <w:szCs w:val="24"/>
        </w:rPr>
        <w:t xml:space="preserve"> investigate a complaint where data protection could be compromised as a result of responding, without the explicit consent of the person </w:t>
      </w:r>
      <w:r w:rsidR="006D10A6">
        <w:rPr>
          <w:rFonts w:ascii="Arial" w:hAnsi="Arial" w:cs="Arial"/>
          <w:sz w:val="24"/>
          <w:szCs w:val="24"/>
        </w:rPr>
        <w:t>who is</w:t>
      </w:r>
      <w:r w:rsidRPr="00A52ED9">
        <w:rPr>
          <w:rFonts w:ascii="Arial" w:hAnsi="Arial" w:cs="Arial"/>
          <w:sz w:val="24"/>
          <w:szCs w:val="24"/>
        </w:rPr>
        <w:t xml:space="preserve"> </w:t>
      </w:r>
      <w:r w:rsidR="00E22BC5">
        <w:rPr>
          <w:rFonts w:ascii="Arial" w:hAnsi="Arial" w:cs="Arial"/>
          <w:sz w:val="24"/>
          <w:szCs w:val="24"/>
        </w:rPr>
        <w:t xml:space="preserve">implicated in the </w:t>
      </w:r>
      <w:r w:rsidRPr="00A52ED9">
        <w:rPr>
          <w:rFonts w:ascii="Arial" w:hAnsi="Arial" w:cs="Arial"/>
          <w:sz w:val="24"/>
          <w:szCs w:val="24"/>
        </w:rPr>
        <w:t>complaint.</w:t>
      </w:r>
    </w:p>
    <w:p w14:paraId="5B00FFB6" w14:textId="77777777" w:rsidR="004B0DB2" w:rsidRDefault="004B0DB2" w:rsidP="00A52ED9">
      <w:pPr>
        <w:ind w:left="709"/>
        <w:rPr>
          <w:rFonts w:ascii="Arial" w:hAnsi="Arial" w:cs="Arial"/>
          <w:sz w:val="24"/>
          <w:szCs w:val="24"/>
        </w:rPr>
      </w:pPr>
    </w:p>
    <w:p w14:paraId="5F5B77D0" w14:textId="77777777" w:rsidR="004B0DB2" w:rsidRPr="00A52ED9" w:rsidRDefault="004B0DB2" w:rsidP="00A52ED9">
      <w:pPr>
        <w:ind w:left="709"/>
        <w:rPr>
          <w:rFonts w:ascii="Arial" w:hAnsi="Arial" w:cs="Arial"/>
          <w:sz w:val="24"/>
          <w:szCs w:val="24"/>
        </w:rPr>
      </w:pPr>
    </w:p>
    <w:p w14:paraId="4468C774" w14:textId="366F970C" w:rsidR="00B30EA0" w:rsidRPr="00967500" w:rsidRDefault="00B30EA0" w:rsidP="00B30EA0">
      <w:pPr>
        <w:rPr>
          <w:rFonts w:ascii="Arial" w:hAnsi="Arial" w:cs="Arial"/>
          <w:sz w:val="10"/>
          <w:szCs w:val="10"/>
        </w:rPr>
      </w:pPr>
    </w:p>
    <w:p w14:paraId="72026C37" w14:textId="77777777" w:rsidR="00687398" w:rsidRPr="00CA64CB" w:rsidRDefault="00687398" w:rsidP="00B30EA0">
      <w:pPr>
        <w:rPr>
          <w:rFonts w:ascii="Arial" w:hAnsi="Arial" w:cs="Arial"/>
          <w:sz w:val="2"/>
          <w:szCs w:val="2"/>
        </w:rPr>
      </w:pPr>
    </w:p>
    <w:p w14:paraId="1FB6C70D" w14:textId="23740772" w:rsidR="00B30EA0" w:rsidRPr="00C00CD8" w:rsidRDefault="00B22083" w:rsidP="00B22083">
      <w:pPr>
        <w:pStyle w:val="Heading2"/>
        <w:rPr>
          <w:rFonts w:cs="Arial"/>
          <w:sz w:val="28"/>
          <w:szCs w:val="28"/>
        </w:rPr>
      </w:pPr>
      <w:bookmarkStart w:id="3" w:name="_Toc177716990"/>
      <w:r w:rsidRPr="00C00CD8">
        <w:rPr>
          <w:rFonts w:cs="Arial"/>
          <w:sz w:val="28"/>
          <w:szCs w:val="28"/>
        </w:rPr>
        <w:t>3.</w:t>
      </w:r>
      <w:r w:rsidRPr="00C00CD8">
        <w:rPr>
          <w:rFonts w:cs="Arial"/>
          <w:sz w:val="28"/>
          <w:szCs w:val="28"/>
        </w:rPr>
        <w:tab/>
      </w:r>
      <w:r w:rsidR="00B30EA0" w:rsidRPr="00C00CD8">
        <w:rPr>
          <w:rFonts w:cs="Arial"/>
          <w:sz w:val="28"/>
          <w:szCs w:val="28"/>
        </w:rPr>
        <w:t>What is a complaint</w:t>
      </w:r>
      <w:r w:rsidR="00C97425" w:rsidRPr="00C00CD8">
        <w:rPr>
          <w:rFonts w:cs="Arial"/>
          <w:sz w:val="28"/>
          <w:szCs w:val="28"/>
        </w:rPr>
        <w:t>?</w:t>
      </w:r>
      <w:bookmarkEnd w:id="3"/>
    </w:p>
    <w:p w14:paraId="5D6827B8" w14:textId="77777777" w:rsidR="0072524C" w:rsidRPr="0072524C" w:rsidRDefault="0072524C" w:rsidP="0072524C">
      <w:pPr>
        <w:spacing w:line="240" w:lineRule="auto"/>
      </w:pPr>
    </w:p>
    <w:p w14:paraId="33FE67DF" w14:textId="57F2E5D5" w:rsidR="00B30EA0" w:rsidRPr="00A52ED9" w:rsidRDefault="00B21E8C" w:rsidP="00A52ED9">
      <w:pPr>
        <w:ind w:left="709"/>
        <w:rPr>
          <w:rFonts w:ascii="Arial" w:hAnsi="Arial" w:cs="Arial"/>
          <w:sz w:val="24"/>
          <w:szCs w:val="24"/>
        </w:rPr>
      </w:pPr>
      <w:r>
        <w:rPr>
          <w:rFonts w:ascii="Arial" w:hAnsi="Arial" w:cs="Arial"/>
          <w:sz w:val="24"/>
          <w:szCs w:val="24"/>
        </w:rPr>
        <w:t>A c</w:t>
      </w:r>
      <w:r w:rsidR="00B30EA0" w:rsidRPr="00A52ED9">
        <w:rPr>
          <w:rFonts w:ascii="Arial" w:hAnsi="Arial" w:cs="Arial"/>
          <w:sz w:val="24"/>
          <w:szCs w:val="24"/>
        </w:rPr>
        <w:t>omplaint</w:t>
      </w:r>
      <w:r>
        <w:rPr>
          <w:rFonts w:ascii="Arial" w:hAnsi="Arial" w:cs="Arial"/>
          <w:sz w:val="24"/>
          <w:szCs w:val="24"/>
        </w:rPr>
        <w:t xml:space="preserve"> is an expression of dissatisfaction, however made, about the standard of a service, </w:t>
      </w:r>
      <w:r w:rsidR="008D1545">
        <w:rPr>
          <w:rFonts w:ascii="Arial" w:hAnsi="Arial" w:cs="Arial"/>
          <w:sz w:val="24"/>
          <w:szCs w:val="24"/>
        </w:rPr>
        <w:t>actions,</w:t>
      </w:r>
      <w:r>
        <w:rPr>
          <w:rFonts w:ascii="Arial" w:hAnsi="Arial" w:cs="Arial"/>
          <w:sz w:val="24"/>
          <w:szCs w:val="24"/>
        </w:rPr>
        <w:t xml:space="preserve"> or lack of actions by the </w:t>
      </w:r>
      <w:r w:rsidR="00C3650F">
        <w:rPr>
          <w:rFonts w:ascii="Arial" w:hAnsi="Arial" w:cs="Arial"/>
          <w:sz w:val="24"/>
          <w:szCs w:val="24"/>
        </w:rPr>
        <w:t>Organisation, its own staff or those acting on its behalf, affecting an individual or group of individuals</w:t>
      </w:r>
      <w:r w:rsidR="00C80FC5">
        <w:rPr>
          <w:rFonts w:ascii="Arial" w:hAnsi="Arial" w:cs="Arial"/>
          <w:sz w:val="24"/>
          <w:szCs w:val="24"/>
        </w:rPr>
        <w:t xml:space="preserve"> or residents</w:t>
      </w:r>
      <w:r w:rsidR="00C3650F">
        <w:rPr>
          <w:rFonts w:ascii="Arial" w:hAnsi="Arial" w:cs="Arial"/>
          <w:sz w:val="24"/>
          <w:szCs w:val="24"/>
        </w:rPr>
        <w:t>.</w:t>
      </w:r>
      <w:r>
        <w:rPr>
          <w:rFonts w:ascii="Arial" w:hAnsi="Arial" w:cs="Arial"/>
          <w:sz w:val="24"/>
          <w:szCs w:val="24"/>
        </w:rPr>
        <w:t xml:space="preserve"> </w:t>
      </w:r>
      <w:r w:rsidR="00C3650F">
        <w:rPr>
          <w:rFonts w:ascii="Arial" w:hAnsi="Arial" w:cs="Arial"/>
          <w:sz w:val="24"/>
          <w:szCs w:val="24"/>
        </w:rPr>
        <w:t>These</w:t>
      </w:r>
      <w:r>
        <w:rPr>
          <w:rFonts w:ascii="Arial" w:hAnsi="Arial" w:cs="Arial"/>
          <w:sz w:val="24"/>
          <w:szCs w:val="24"/>
        </w:rPr>
        <w:t xml:space="preserve"> are u</w:t>
      </w:r>
      <w:r w:rsidR="00B30EA0" w:rsidRPr="00A52ED9">
        <w:rPr>
          <w:rFonts w:ascii="Arial" w:hAnsi="Arial" w:cs="Arial"/>
          <w:sz w:val="24"/>
          <w:szCs w:val="24"/>
        </w:rPr>
        <w:t xml:space="preserve">sually made when </w:t>
      </w:r>
      <w:r w:rsidR="008D1545">
        <w:rPr>
          <w:rFonts w:ascii="Arial" w:hAnsi="Arial" w:cs="Arial"/>
          <w:sz w:val="24"/>
          <w:szCs w:val="24"/>
        </w:rPr>
        <w:t>a</w:t>
      </w:r>
      <w:r>
        <w:rPr>
          <w:rFonts w:ascii="Arial" w:hAnsi="Arial" w:cs="Arial"/>
          <w:sz w:val="24"/>
          <w:szCs w:val="24"/>
        </w:rPr>
        <w:t xml:space="preserve"> </w:t>
      </w:r>
      <w:r w:rsidR="00E20E6B">
        <w:rPr>
          <w:rFonts w:ascii="Arial" w:hAnsi="Arial" w:cs="Arial"/>
          <w:sz w:val="24"/>
          <w:szCs w:val="24"/>
        </w:rPr>
        <w:t xml:space="preserve">customer </w:t>
      </w:r>
      <w:r w:rsidR="00B30EA0" w:rsidRPr="00A52ED9">
        <w:rPr>
          <w:rFonts w:ascii="Arial" w:hAnsi="Arial" w:cs="Arial"/>
          <w:sz w:val="24"/>
          <w:szCs w:val="24"/>
        </w:rPr>
        <w:t>needs an explanation or response</w:t>
      </w:r>
      <w:r w:rsidR="00C3650F">
        <w:rPr>
          <w:rFonts w:ascii="Arial" w:hAnsi="Arial" w:cs="Arial"/>
          <w:sz w:val="24"/>
          <w:szCs w:val="24"/>
        </w:rPr>
        <w:t xml:space="preserve">. The </w:t>
      </w:r>
      <w:r w:rsidR="00E20E6B">
        <w:rPr>
          <w:rFonts w:ascii="Arial" w:hAnsi="Arial" w:cs="Arial"/>
          <w:sz w:val="24"/>
          <w:szCs w:val="24"/>
        </w:rPr>
        <w:t xml:space="preserve">customer </w:t>
      </w:r>
      <w:r w:rsidR="00C3650F">
        <w:rPr>
          <w:rFonts w:ascii="Arial" w:hAnsi="Arial" w:cs="Arial"/>
          <w:sz w:val="24"/>
          <w:szCs w:val="24"/>
        </w:rPr>
        <w:t>does not have to use the word “complaint</w:t>
      </w:r>
      <w:r w:rsidR="00A17068">
        <w:rPr>
          <w:rFonts w:ascii="Arial" w:hAnsi="Arial" w:cs="Arial"/>
          <w:sz w:val="24"/>
          <w:szCs w:val="24"/>
        </w:rPr>
        <w:t>.”</w:t>
      </w:r>
      <w:r w:rsidR="00C3650F">
        <w:rPr>
          <w:rFonts w:ascii="Arial" w:hAnsi="Arial" w:cs="Arial"/>
          <w:sz w:val="24"/>
          <w:szCs w:val="24"/>
        </w:rPr>
        <w:t xml:space="preserve"> It </w:t>
      </w:r>
      <w:r w:rsidR="00B30EA0" w:rsidRPr="00A52ED9">
        <w:rPr>
          <w:rFonts w:ascii="Arial" w:hAnsi="Arial" w:cs="Arial"/>
          <w:sz w:val="24"/>
          <w:szCs w:val="24"/>
        </w:rPr>
        <w:t>might be about the:</w:t>
      </w:r>
    </w:p>
    <w:p w14:paraId="5770A945" w14:textId="1BD9253D" w:rsidR="00B30EA0" w:rsidRPr="008D26FB" w:rsidRDefault="00B30EA0" w:rsidP="00B8340E">
      <w:pPr>
        <w:pStyle w:val="ListParagraph"/>
        <w:numPr>
          <w:ilvl w:val="0"/>
          <w:numId w:val="4"/>
        </w:numPr>
        <w:rPr>
          <w:rFonts w:ascii="Arial" w:hAnsi="Arial" w:cs="Arial"/>
          <w:sz w:val="24"/>
          <w:szCs w:val="24"/>
        </w:rPr>
      </w:pPr>
      <w:r w:rsidRPr="008D26FB">
        <w:rPr>
          <w:rFonts w:ascii="Arial" w:hAnsi="Arial" w:cs="Arial"/>
          <w:sz w:val="24"/>
          <w:szCs w:val="24"/>
        </w:rPr>
        <w:t>Failure to deliver a service</w:t>
      </w:r>
      <w:r w:rsidR="00A54170" w:rsidRPr="008D26FB">
        <w:rPr>
          <w:rFonts w:ascii="Arial" w:hAnsi="Arial" w:cs="Arial"/>
          <w:sz w:val="24"/>
          <w:szCs w:val="24"/>
        </w:rPr>
        <w:t>.</w:t>
      </w:r>
    </w:p>
    <w:p w14:paraId="51E3F533" w14:textId="4464662E" w:rsidR="00B30EA0" w:rsidRPr="008D26FB" w:rsidRDefault="00B30EA0" w:rsidP="00B8340E">
      <w:pPr>
        <w:pStyle w:val="ListParagraph"/>
        <w:numPr>
          <w:ilvl w:val="0"/>
          <w:numId w:val="4"/>
        </w:numPr>
        <w:rPr>
          <w:rFonts w:ascii="Arial" w:hAnsi="Arial" w:cs="Arial"/>
          <w:sz w:val="24"/>
          <w:szCs w:val="24"/>
        </w:rPr>
      </w:pPr>
      <w:r w:rsidRPr="008D26FB">
        <w:rPr>
          <w:rFonts w:ascii="Arial" w:hAnsi="Arial" w:cs="Arial"/>
          <w:sz w:val="24"/>
          <w:szCs w:val="24"/>
        </w:rPr>
        <w:t>Delay in providing a service</w:t>
      </w:r>
      <w:r w:rsidR="00A54170" w:rsidRPr="008D26FB">
        <w:rPr>
          <w:rFonts w:ascii="Arial" w:hAnsi="Arial" w:cs="Arial"/>
          <w:sz w:val="24"/>
          <w:szCs w:val="24"/>
        </w:rPr>
        <w:t>.</w:t>
      </w:r>
    </w:p>
    <w:p w14:paraId="5ED52E0D" w14:textId="4D557136" w:rsidR="00B30EA0" w:rsidRPr="008D26FB" w:rsidRDefault="00B30EA0" w:rsidP="00B8340E">
      <w:pPr>
        <w:pStyle w:val="ListParagraph"/>
        <w:numPr>
          <w:ilvl w:val="0"/>
          <w:numId w:val="4"/>
        </w:numPr>
        <w:rPr>
          <w:rFonts w:ascii="Arial" w:hAnsi="Arial" w:cs="Arial"/>
          <w:sz w:val="24"/>
          <w:szCs w:val="24"/>
        </w:rPr>
      </w:pPr>
      <w:r w:rsidRPr="008D26FB">
        <w:rPr>
          <w:rFonts w:ascii="Arial" w:hAnsi="Arial" w:cs="Arial"/>
          <w:sz w:val="24"/>
          <w:szCs w:val="24"/>
        </w:rPr>
        <w:t>Quality of service</w:t>
      </w:r>
      <w:r w:rsidR="00A54170" w:rsidRPr="008D26FB">
        <w:rPr>
          <w:rFonts w:ascii="Arial" w:hAnsi="Arial" w:cs="Arial"/>
          <w:sz w:val="24"/>
          <w:szCs w:val="24"/>
        </w:rPr>
        <w:t>.</w:t>
      </w:r>
      <w:r w:rsidRPr="008D26FB">
        <w:rPr>
          <w:rFonts w:ascii="Arial" w:hAnsi="Arial" w:cs="Arial"/>
          <w:sz w:val="24"/>
          <w:szCs w:val="24"/>
        </w:rPr>
        <w:t xml:space="preserve"> </w:t>
      </w:r>
    </w:p>
    <w:p w14:paraId="5001535E" w14:textId="1E2C41C4" w:rsidR="00B30EA0" w:rsidRPr="00A54170" w:rsidRDefault="00B30EA0" w:rsidP="00B8340E">
      <w:pPr>
        <w:pStyle w:val="ListParagraph"/>
        <w:numPr>
          <w:ilvl w:val="0"/>
          <w:numId w:val="4"/>
        </w:numPr>
        <w:rPr>
          <w:rFonts w:ascii="Arial" w:hAnsi="Arial" w:cs="Arial"/>
          <w:sz w:val="24"/>
          <w:szCs w:val="24"/>
        </w:rPr>
      </w:pPr>
      <w:r w:rsidRPr="00A54170">
        <w:rPr>
          <w:rFonts w:ascii="Arial" w:hAnsi="Arial" w:cs="Arial"/>
          <w:sz w:val="24"/>
          <w:szCs w:val="24"/>
        </w:rPr>
        <w:t>Behaviour of a member of staff</w:t>
      </w:r>
      <w:r w:rsidR="00A54170">
        <w:rPr>
          <w:rFonts w:ascii="Arial" w:hAnsi="Arial" w:cs="Arial"/>
          <w:sz w:val="24"/>
          <w:szCs w:val="24"/>
        </w:rPr>
        <w:t>.</w:t>
      </w:r>
    </w:p>
    <w:p w14:paraId="7C90A7C8" w14:textId="567F7EB6" w:rsidR="00B30EA0" w:rsidRDefault="00A54170" w:rsidP="00B8340E">
      <w:pPr>
        <w:pStyle w:val="ListParagraph"/>
        <w:numPr>
          <w:ilvl w:val="0"/>
          <w:numId w:val="4"/>
        </w:numPr>
        <w:rPr>
          <w:rFonts w:ascii="Arial" w:hAnsi="Arial" w:cs="Arial"/>
          <w:sz w:val="24"/>
          <w:szCs w:val="24"/>
        </w:rPr>
      </w:pPr>
      <w:r w:rsidRPr="008D26FB">
        <w:rPr>
          <w:rFonts w:ascii="Arial" w:hAnsi="Arial" w:cs="Arial"/>
          <w:sz w:val="24"/>
          <w:szCs w:val="24"/>
        </w:rPr>
        <w:t>F</w:t>
      </w:r>
      <w:r w:rsidR="00B30EA0" w:rsidRPr="008D26FB">
        <w:rPr>
          <w:rFonts w:ascii="Arial" w:hAnsi="Arial" w:cs="Arial"/>
          <w:sz w:val="24"/>
          <w:szCs w:val="24"/>
        </w:rPr>
        <w:t>ailure to follow an agreed policy</w:t>
      </w:r>
      <w:r w:rsidRPr="008D26FB">
        <w:rPr>
          <w:rFonts w:ascii="Arial" w:hAnsi="Arial" w:cs="Arial"/>
          <w:sz w:val="24"/>
          <w:szCs w:val="24"/>
        </w:rPr>
        <w:t>.</w:t>
      </w:r>
    </w:p>
    <w:p w14:paraId="79F32416" w14:textId="77777777" w:rsidR="0013179C" w:rsidRDefault="0013179C" w:rsidP="00C80FC5">
      <w:pPr>
        <w:pStyle w:val="ListParagraph"/>
        <w:ind w:left="1069"/>
        <w:rPr>
          <w:rFonts w:ascii="Arial" w:hAnsi="Arial" w:cs="Arial"/>
          <w:sz w:val="24"/>
          <w:szCs w:val="24"/>
        </w:rPr>
      </w:pPr>
    </w:p>
    <w:p w14:paraId="218A88D4" w14:textId="36446C15" w:rsidR="00C80FC5" w:rsidRDefault="00C80FC5" w:rsidP="00A427CA">
      <w:pPr>
        <w:pStyle w:val="ListParagraph"/>
        <w:ind w:left="709"/>
        <w:rPr>
          <w:rFonts w:ascii="Arial" w:hAnsi="Arial" w:cs="Arial"/>
          <w:sz w:val="24"/>
          <w:szCs w:val="24"/>
        </w:rPr>
      </w:pPr>
      <w:r>
        <w:rPr>
          <w:rFonts w:ascii="Arial" w:hAnsi="Arial" w:cs="Arial"/>
          <w:sz w:val="24"/>
          <w:szCs w:val="24"/>
        </w:rPr>
        <w:t xml:space="preserve">The council will raise complaints where a customer, or their representative, expresses dissatisfaction with the response to a service request, even if the handling of the service request remains ongoing. </w:t>
      </w:r>
    </w:p>
    <w:p w14:paraId="03F720ED" w14:textId="77777777" w:rsidR="0013179C" w:rsidRDefault="0013179C" w:rsidP="00C80FC5">
      <w:pPr>
        <w:pStyle w:val="ListParagraph"/>
        <w:ind w:left="1069"/>
        <w:rPr>
          <w:rFonts w:ascii="Arial" w:hAnsi="Arial" w:cs="Arial"/>
          <w:sz w:val="24"/>
          <w:szCs w:val="24"/>
        </w:rPr>
      </w:pPr>
    </w:p>
    <w:p w14:paraId="04599628" w14:textId="72CCA476" w:rsidR="0013179C" w:rsidRPr="008D26FB" w:rsidRDefault="0013179C" w:rsidP="00C80FC5">
      <w:pPr>
        <w:pStyle w:val="ListParagraph"/>
        <w:ind w:left="1069"/>
        <w:rPr>
          <w:rFonts w:ascii="Arial" w:hAnsi="Arial" w:cs="Arial"/>
          <w:sz w:val="24"/>
          <w:szCs w:val="24"/>
        </w:rPr>
      </w:pPr>
    </w:p>
    <w:p w14:paraId="01AFB3E1" w14:textId="5CDF05F1" w:rsidR="00B30EA0" w:rsidRPr="00C00CD8" w:rsidRDefault="00B22083" w:rsidP="00B22083">
      <w:pPr>
        <w:pStyle w:val="Heading2"/>
        <w:rPr>
          <w:rFonts w:cs="Arial"/>
          <w:sz w:val="28"/>
          <w:szCs w:val="28"/>
        </w:rPr>
      </w:pPr>
      <w:bookmarkStart w:id="4" w:name="_Toc177716991"/>
      <w:r w:rsidRPr="00C00CD8">
        <w:rPr>
          <w:rFonts w:cs="Arial"/>
          <w:sz w:val="28"/>
          <w:szCs w:val="28"/>
        </w:rPr>
        <w:t>4.</w:t>
      </w:r>
      <w:r w:rsidRPr="00C00CD8">
        <w:rPr>
          <w:rFonts w:cs="Arial"/>
          <w:sz w:val="28"/>
          <w:szCs w:val="28"/>
        </w:rPr>
        <w:tab/>
      </w:r>
      <w:r w:rsidR="00B30EA0" w:rsidRPr="00C00CD8">
        <w:rPr>
          <w:rFonts w:cs="Arial"/>
          <w:sz w:val="28"/>
          <w:szCs w:val="28"/>
        </w:rPr>
        <w:t>What isn</w:t>
      </w:r>
      <w:r w:rsidR="00E20E6B">
        <w:rPr>
          <w:rFonts w:cs="Arial"/>
          <w:sz w:val="28"/>
          <w:szCs w:val="28"/>
        </w:rPr>
        <w:t>’</w:t>
      </w:r>
      <w:r w:rsidR="00B30EA0" w:rsidRPr="00C00CD8">
        <w:rPr>
          <w:rFonts w:cs="Arial"/>
          <w:sz w:val="28"/>
          <w:szCs w:val="28"/>
        </w:rPr>
        <w:t>t a complaint</w:t>
      </w:r>
      <w:r w:rsidR="00C97425" w:rsidRPr="00C00CD8">
        <w:rPr>
          <w:rFonts w:cs="Arial"/>
          <w:sz w:val="28"/>
          <w:szCs w:val="28"/>
        </w:rPr>
        <w:t>?</w:t>
      </w:r>
      <w:bookmarkEnd w:id="4"/>
    </w:p>
    <w:p w14:paraId="3473C980" w14:textId="77777777" w:rsidR="0072524C" w:rsidRPr="0072524C" w:rsidRDefault="0072524C" w:rsidP="0072524C">
      <w:pPr>
        <w:spacing w:after="80"/>
      </w:pPr>
    </w:p>
    <w:p w14:paraId="450D0049" w14:textId="77777777" w:rsidR="00B30EA0" w:rsidRPr="00A52ED9" w:rsidRDefault="00B30EA0" w:rsidP="00A52ED9">
      <w:pPr>
        <w:ind w:left="709"/>
        <w:rPr>
          <w:rFonts w:ascii="Arial" w:hAnsi="Arial" w:cs="Arial"/>
          <w:sz w:val="24"/>
          <w:szCs w:val="24"/>
        </w:rPr>
      </w:pPr>
      <w:r w:rsidRPr="00A52ED9">
        <w:rPr>
          <w:rFonts w:ascii="Arial" w:hAnsi="Arial" w:cs="Arial"/>
          <w:sz w:val="24"/>
          <w:szCs w:val="24"/>
        </w:rPr>
        <w:t xml:space="preserve">We do </w:t>
      </w:r>
      <w:r w:rsidRPr="00C94500">
        <w:rPr>
          <w:rFonts w:ascii="Arial" w:hAnsi="Arial" w:cs="Arial"/>
          <w:sz w:val="24"/>
          <w:szCs w:val="24"/>
        </w:rPr>
        <w:t>not</w:t>
      </w:r>
      <w:r w:rsidRPr="00A52ED9">
        <w:rPr>
          <w:rFonts w:ascii="Arial" w:hAnsi="Arial" w:cs="Arial"/>
          <w:sz w:val="24"/>
          <w:szCs w:val="24"/>
        </w:rPr>
        <w:t xml:space="preserve"> consider the following to be a complaint: </w:t>
      </w:r>
    </w:p>
    <w:p w14:paraId="69E93023" w14:textId="344B8DC4" w:rsidR="00F4248C" w:rsidRDefault="00B30EA0" w:rsidP="00B8340E">
      <w:pPr>
        <w:pStyle w:val="ListParagraph"/>
        <w:numPr>
          <w:ilvl w:val="0"/>
          <w:numId w:val="5"/>
        </w:numPr>
        <w:tabs>
          <w:tab w:val="right" w:pos="1276"/>
        </w:tabs>
        <w:ind w:left="1276" w:hanging="567"/>
        <w:rPr>
          <w:rFonts w:ascii="Arial" w:hAnsi="Arial" w:cs="Arial"/>
          <w:sz w:val="24"/>
          <w:szCs w:val="24"/>
        </w:rPr>
      </w:pPr>
      <w:r w:rsidRPr="006952E7">
        <w:rPr>
          <w:rFonts w:ascii="Arial" w:hAnsi="Arial" w:cs="Arial"/>
          <w:sz w:val="24"/>
          <w:szCs w:val="24"/>
        </w:rPr>
        <w:t>A</w:t>
      </w:r>
      <w:r w:rsidR="009E3F9B" w:rsidRPr="006952E7">
        <w:rPr>
          <w:rFonts w:ascii="Arial" w:hAnsi="Arial" w:cs="Arial"/>
          <w:sz w:val="24"/>
          <w:szCs w:val="24"/>
        </w:rPr>
        <w:t xml:space="preserve"> </w:t>
      </w:r>
      <w:r w:rsidRPr="006952E7">
        <w:rPr>
          <w:rFonts w:ascii="Arial" w:hAnsi="Arial" w:cs="Arial"/>
          <w:sz w:val="24"/>
          <w:szCs w:val="24"/>
        </w:rPr>
        <w:t>request for a service</w:t>
      </w:r>
      <w:r w:rsidR="00AB6128" w:rsidRPr="006952E7">
        <w:rPr>
          <w:rFonts w:ascii="Arial" w:hAnsi="Arial" w:cs="Arial"/>
          <w:sz w:val="24"/>
          <w:szCs w:val="24"/>
        </w:rPr>
        <w:t xml:space="preserve"> or to put something right</w:t>
      </w:r>
      <w:r w:rsidRPr="006952E7">
        <w:rPr>
          <w:rFonts w:ascii="Arial" w:hAnsi="Arial" w:cs="Arial"/>
          <w:sz w:val="24"/>
          <w:szCs w:val="24"/>
        </w:rPr>
        <w:t xml:space="preserve">, for example noise nuisance, removal of </w:t>
      </w:r>
      <w:r w:rsidR="004740CB" w:rsidRPr="006952E7">
        <w:rPr>
          <w:rFonts w:ascii="Arial" w:hAnsi="Arial" w:cs="Arial"/>
          <w:sz w:val="24"/>
          <w:szCs w:val="24"/>
        </w:rPr>
        <w:t>fly tipping</w:t>
      </w:r>
      <w:r w:rsidRPr="006952E7">
        <w:rPr>
          <w:rFonts w:ascii="Arial" w:hAnsi="Arial" w:cs="Arial"/>
          <w:sz w:val="24"/>
          <w:szCs w:val="24"/>
        </w:rPr>
        <w:t xml:space="preserve">, or a missed recycling or waste collection. You can request a service by </w:t>
      </w:r>
      <w:r w:rsidR="006D10A6" w:rsidRPr="006952E7">
        <w:rPr>
          <w:rFonts w:ascii="Arial" w:hAnsi="Arial" w:cs="Arial"/>
          <w:sz w:val="24"/>
          <w:szCs w:val="24"/>
        </w:rPr>
        <w:t xml:space="preserve">using the website to report an issue </w:t>
      </w:r>
      <w:r w:rsidRPr="006952E7">
        <w:rPr>
          <w:rFonts w:ascii="Arial" w:hAnsi="Arial" w:cs="Arial"/>
          <w:sz w:val="24"/>
          <w:szCs w:val="24"/>
        </w:rPr>
        <w:t>or</w:t>
      </w:r>
      <w:r w:rsidR="006D10A6" w:rsidRPr="006952E7">
        <w:rPr>
          <w:rFonts w:ascii="Arial" w:hAnsi="Arial" w:cs="Arial"/>
          <w:sz w:val="24"/>
          <w:szCs w:val="24"/>
        </w:rPr>
        <w:t xml:space="preserve"> by calling us.</w:t>
      </w:r>
      <w:r w:rsidR="00306F14" w:rsidRPr="006952E7">
        <w:rPr>
          <w:rFonts w:ascii="Arial" w:hAnsi="Arial" w:cs="Arial"/>
          <w:sz w:val="24"/>
          <w:szCs w:val="24"/>
        </w:rPr>
        <w:t xml:space="preserve"> We will record service </w:t>
      </w:r>
      <w:r w:rsidR="00791F01" w:rsidRPr="006952E7">
        <w:rPr>
          <w:rFonts w:ascii="Arial" w:hAnsi="Arial" w:cs="Arial"/>
          <w:sz w:val="24"/>
          <w:szCs w:val="24"/>
        </w:rPr>
        <w:t>requests,</w:t>
      </w:r>
      <w:r w:rsidR="00306F14" w:rsidRPr="006952E7">
        <w:rPr>
          <w:rFonts w:ascii="Arial" w:hAnsi="Arial" w:cs="Arial"/>
          <w:sz w:val="24"/>
          <w:szCs w:val="24"/>
        </w:rPr>
        <w:t xml:space="preserve"> and they will be recorded, </w:t>
      </w:r>
      <w:r w:rsidR="008D1545" w:rsidRPr="006952E7">
        <w:rPr>
          <w:rFonts w:ascii="Arial" w:hAnsi="Arial" w:cs="Arial"/>
          <w:sz w:val="24"/>
          <w:szCs w:val="24"/>
        </w:rPr>
        <w:t>monitored,</w:t>
      </w:r>
      <w:r w:rsidR="00306F14" w:rsidRPr="006952E7">
        <w:rPr>
          <w:rFonts w:ascii="Arial" w:hAnsi="Arial" w:cs="Arial"/>
          <w:sz w:val="24"/>
          <w:szCs w:val="24"/>
        </w:rPr>
        <w:t xml:space="preserve"> and reviewed regularly.</w:t>
      </w:r>
      <w:r w:rsidR="006952E7">
        <w:rPr>
          <w:rFonts w:ascii="Arial" w:hAnsi="Arial" w:cs="Arial"/>
          <w:sz w:val="24"/>
          <w:szCs w:val="24"/>
        </w:rPr>
        <w:t xml:space="preserve"> </w:t>
      </w:r>
      <w:r w:rsidR="00F4248C" w:rsidRPr="006952E7">
        <w:rPr>
          <w:rFonts w:ascii="Arial" w:hAnsi="Arial" w:cs="Arial"/>
          <w:sz w:val="24"/>
          <w:szCs w:val="24"/>
        </w:rPr>
        <w:t>Requests for a service can be made at:</w:t>
      </w:r>
    </w:p>
    <w:p w14:paraId="03082945" w14:textId="77777777" w:rsidR="006952E7" w:rsidRPr="006952E7" w:rsidRDefault="006952E7" w:rsidP="006952E7">
      <w:pPr>
        <w:pStyle w:val="ListParagraph"/>
        <w:tabs>
          <w:tab w:val="right" w:pos="1276"/>
        </w:tabs>
        <w:ind w:left="1276"/>
        <w:rPr>
          <w:rFonts w:ascii="Arial" w:hAnsi="Arial" w:cs="Arial"/>
          <w:sz w:val="24"/>
          <w:szCs w:val="24"/>
        </w:rPr>
      </w:pPr>
    </w:p>
    <w:p w14:paraId="5B8C2CE1" w14:textId="1A5E8767" w:rsidR="007E64A5" w:rsidRPr="00935B69" w:rsidRDefault="00000000" w:rsidP="00B8340E">
      <w:pPr>
        <w:pStyle w:val="ListParagraph"/>
        <w:numPr>
          <w:ilvl w:val="4"/>
          <w:numId w:val="5"/>
        </w:numPr>
        <w:tabs>
          <w:tab w:val="right" w:pos="1276"/>
        </w:tabs>
        <w:ind w:left="1843" w:hanging="283"/>
        <w:rPr>
          <w:rFonts w:ascii="Arial" w:hAnsi="Arial" w:cs="Arial"/>
          <w:b/>
          <w:bCs/>
          <w:color w:val="7030A0"/>
          <w:sz w:val="24"/>
          <w:szCs w:val="24"/>
        </w:rPr>
      </w:pPr>
      <w:hyperlink r:id="rId8" w:history="1">
        <w:r w:rsidR="00A65421" w:rsidRPr="00935B69">
          <w:rPr>
            <w:rFonts w:ascii="Arial" w:hAnsi="Arial" w:cs="Arial"/>
            <w:b/>
            <w:bCs/>
            <w:color w:val="7030A0"/>
            <w:sz w:val="24"/>
            <w:szCs w:val="24"/>
            <w:u w:val="single"/>
          </w:rPr>
          <w:t>Report it | Reigate and Banstead (reigate-banstead.gov.uk)</w:t>
        </w:r>
      </w:hyperlink>
    </w:p>
    <w:p w14:paraId="3971F2ED" w14:textId="77777777" w:rsidR="00A65421" w:rsidRPr="007E64A5" w:rsidRDefault="00A65421" w:rsidP="00935B69">
      <w:pPr>
        <w:tabs>
          <w:tab w:val="right" w:pos="1276"/>
        </w:tabs>
        <w:ind w:left="1407"/>
        <w:rPr>
          <w:rFonts w:ascii="Arial" w:hAnsi="Arial" w:cs="Arial"/>
          <w:color w:val="0070C0"/>
        </w:rPr>
      </w:pPr>
    </w:p>
    <w:p w14:paraId="1BC73F29" w14:textId="4F41FF78" w:rsidR="00B30EA0" w:rsidRDefault="00B30EA0" w:rsidP="00B8340E">
      <w:pPr>
        <w:pStyle w:val="ListParagraph"/>
        <w:numPr>
          <w:ilvl w:val="0"/>
          <w:numId w:val="5"/>
        </w:numPr>
        <w:ind w:left="1069"/>
        <w:rPr>
          <w:rFonts w:ascii="Arial" w:hAnsi="Arial" w:cs="Arial"/>
          <w:sz w:val="24"/>
          <w:szCs w:val="24"/>
        </w:rPr>
      </w:pPr>
      <w:r w:rsidRPr="00935B69">
        <w:rPr>
          <w:rFonts w:ascii="Arial" w:hAnsi="Arial" w:cs="Arial"/>
          <w:sz w:val="24"/>
          <w:szCs w:val="24"/>
        </w:rPr>
        <w:t>A request for information or an explanation of council or government policy</w:t>
      </w:r>
      <w:r w:rsidR="00A54170" w:rsidRPr="00935B69">
        <w:rPr>
          <w:rFonts w:ascii="Arial" w:hAnsi="Arial" w:cs="Arial"/>
          <w:sz w:val="24"/>
          <w:szCs w:val="24"/>
        </w:rPr>
        <w:t>.</w:t>
      </w:r>
    </w:p>
    <w:p w14:paraId="31F26F38" w14:textId="77777777" w:rsidR="006952E7" w:rsidRPr="00935B69" w:rsidRDefault="006952E7" w:rsidP="006952E7">
      <w:pPr>
        <w:pStyle w:val="ListParagraph"/>
        <w:ind w:left="1069"/>
        <w:rPr>
          <w:rFonts w:ascii="Arial" w:hAnsi="Arial" w:cs="Arial"/>
          <w:sz w:val="24"/>
          <w:szCs w:val="24"/>
        </w:rPr>
      </w:pPr>
    </w:p>
    <w:p w14:paraId="284A2DED" w14:textId="14D6A1DB" w:rsidR="00B30EA0" w:rsidRDefault="00B30EA0" w:rsidP="00B8340E">
      <w:pPr>
        <w:pStyle w:val="ListParagraph"/>
        <w:numPr>
          <w:ilvl w:val="0"/>
          <w:numId w:val="5"/>
        </w:numPr>
        <w:tabs>
          <w:tab w:val="right" w:pos="851"/>
        </w:tabs>
        <w:ind w:left="1134" w:hanging="283"/>
        <w:rPr>
          <w:rFonts w:ascii="Arial" w:hAnsi="Arial" w:cs="Arial"/>
          <w:sz w:val="24"/>
          <w:szCs w:val="24"/>
        </w:rPr>
      </w:pPr>
      <w:r w:rsidRPr="004D57E0">
        <w:rPr>
          <w:rFonts w:ascii="Arial" w:hAnsi="Arial" w:cs="Arial"/>
          <w:sz w:val="24"/>
          <w:szCs w:val="24"/>
        </w:rPr>
        <w:t xml:space="preserve">Where there is a disagreement with the </w:t>
      </w:r>
      <w:r w:rsidR="00144CF2">
        <w:rPr>
          <w:rFonts w:ascii="Arial" w:hAnsi="Arial" w:cs="Arial"/>
          <w:sz w:val="24"/>
          <w:szCs w:val="24"/>
        </w:rPr>
        <w:t xml:space="preserve">decision </w:t>
      </w:r>
      <w:r w:rsidR="008D1545">
        <w:rPr>
          <w:rFonts w:ascii="Arial" w:hAnsi="Arial" w:cs="Arial"/>
          <w:sz w:val="24"/>
          <w:szCs w:val="24"/>
        </w:rPr>
        <w:t>made,</w:t>
      </w:r>
      <w:r w:rsidRPr="004D57E0">
        <w:rPr>
          <w:rFonts w:ascii="Arial" w:hAnsi="Arial" w:cs="Arial"/>
          <w:sz w:val="24"/>
          <w:szCs w:val="24"/>
        </w:rPr>
        <w:t xml:space="preserve"> </w:t>
      </w:r>
      <w:r w:rsidR="00C80FC5">
        <w:rPr>
          <w:rFonts w:ascii="Arial" w:hAnsi="Arial" w:cs="Arial"/>
          <w:sz w:val="24"/>
          <w:szCs w:val="24"/>
        </w:rPr>
        <w:t>for example</w:t>
      </w:r>
      <w:r w:rsidRPr="004D57E0">
        <w:rPr>
          <w:rFonts w:ascii="Arial" w:hAnsi="Arial" w:cs="Arial"/>
          <w:sz w:val="24"/>
          <w:szCs w:val="24"/>
        </w:rPr>
        <w:t xml:space="preserve"> planning decisions, benefit decisions and parking fines. </w:t>
      </w:r>
      <w:r w:rsidR="00F33EDF" w:rsidRPr="004D57E0">
        <w:rPr>
          <w:rFonts w:ascii="Arial" w:hAnsi="Arial" w:cs="Arial"/>
          <w:sz w:val="24"/>
          <w:szCs w:val="24"/>
        </w:rPr>
        <w:t>Links to these</w:t>
      </w:r>
      <w:r w:rsidR="006D10A6" w:rsidRPr="004D57E0">
        <w:rPr>
          <w:rFonts w:ascii="Arial" w:hAnsi="Arial" w:cs="Arial"/>
          <w:sz w:val="24"/>
          <w:szCs w:val="24"/>
        </w:rPr>
        <w:t xml:space="preserve"> services</w:t>
      </w:r>
      <w:r w:rsidR="00F33EDF" w:rsidRPr="004D57E0">
        <w:rPr>
          <w:rFonts w:ascii="Arial" w:hAnsi="Arial" w:cs="Arial"/>
          <w:sz w:val="24"/>
          <w:szCs w:val="24"/>
        </w:rPr>
        <w:t xml:space="preserve"> are below:</w:t>
      </w:r>
    </w:p>
    <w:p w14:paraId="0D6C8191" w14:textId="77777777" w:rsidR="004D57E0" w:rsidRPr="004D57E0" w:rsidRDefault="004D57E0" w:rsidP="004D57E0">
      <w:pPr>
        <w:pStyle w:val="ListParagraph"/>
        <w:tabs>
          <w:tab w:val="right" w:pos="851"/>
        </w:tabs>
        <w:ind w:left="1134"/>
        <w:rPr>
          <w:rFonts w:ascii="Arial" w:hAnsi="Arial" w:cs="Arial"/>
          <w:sz w:val="24"/>
          <w:szCs w:val="24"/>
        </w:rPr>
      </w:pPr>
    </w:p>
    <w:p w14:paraId="5C895096" w14:textId="56492268" w:rsidR="00935B69" w:rsidRPr="00935B69" w:rsidRDefault="00935B69" w:rsidP="00B8340E">
      <w:pPr>
        <w:pStyle w:val="ListParagraph"/>
        <w:numPr>
          <w:ilvl w:val="0"/>
          <w:numId w:val="6"/>
        </w:numPr>
        <w:tabs>
          <w:tab w:val="right" w:pos="851"/>
        </w:tabs>
        <w:rPr>
          <w:rFonts w:ascii="Arial" w:hAnsi="Arial" w:cs="Arial"/>
          <w:sz w:val="24"/>
          <w:szCs w:val="24"/>
        </w:rPr>
      </w:pPr>
      <w:r w:rsidRPr="00935B69">
        <w:rPr>
          <w:rFonts w:ascii="Arial" w:hAnsi="Arial" w:cs="Arial"/>
          <w:sz w:val="24"/>
          <w:szCs w:val="24"/>
        </w:rPr>
        <w:t>Planning:</w:t>
      </w:r>
      <w:r>
        <w:rPr>
          <w:rFonts w:ascii="Arial" w:hAnsi="Arial" w:cs="Arial"/>
          <w:sz w:val="24"/>
          <w:szCs w:val="24"/>
        </w:rPr>
        <w:t xml:space="preserve"> </w:t>
      </w:r>
      <w:hyperlink r:id="rId9" w:history="1">
        <w:r w:rsidRPr="00935B69">
          <w:rPr>
            <w:rStyle w:val="Hyperlink"/>
            <w:rFonts w:ascii="Arial" w:hAnsi="Arial" w:cs="Arial"/>
            <w:sz w:val="24"/>
            <w:szCs w:val="24"/>
          </w:rPr>
          <w:t>Planning Appeals</w:t>
        </w:r>
      </w:hyperlink>
      <w:r>
        <w:rPr>
          <w:rFonts w:ascii="Arial" w:hAnsi="Arial" w:cs="Arial"/>
          <w:sz w:val="24"/>
          <w:szCs w:val="24"/>
        </w:rPr>
        <w:t xml:space="preserve"> </w:t>
      </w:r>
    </w:p>
    <w:p w14:paraId="2B5C5B2F" w14:textId="50101623" w:rsidR="00935B69" w:rsidRPr="00935B69" w:rsidRDefault="00935B69" w:rsidP="00B8340E">
      <w:pPr>
        <w:pStyle w:val="ListParagraph"/>
        <w:numPr>
          <w:ilvl w:val="0"/>
          <w:numId w:val="6"/>
        </w:numPr>
        <w:tabs>
          <w:tab w:val="right" w:pos="851"/>
        </w:tabs>
        <w:rPr>
          <w:rFonts w:ascii="Arial" w:hAnsi="Arial" w:cs="Arial"/>
          <w:sz w:val="24"/>
          <w:szCs w:val="24"/>
        </w:rPr>
      </w:pPr>
      <w:r w:rsidRPr="00935B69">
        <w:rPr>
          <w:rFonts w:ascii="Arial" w:hAnsi="Arial" w:cs="Arial"/>
          <w:sz w:val="24"/>
          <w:szCs w:val="24"/>
        </w:rPr>
        <w:t>Benefits:</w:t>
      </w:r>
      <w:r>
        <w:rPr>
          <w:rFonts w:ascii="Arial" w:hAnsi="Arial" w:cs="Arial"/>
          <w:sz w:val="24"/>
          <w:szCs w:val="24"/>
        </w:rPr>
        <w:t xml:space="preserve">  </w:t>
      </w:r>
      <w:hyperlink r:id="rId10" w:history="1">
        <w:r w:rsidRPr="00935B69">
          <w:rPr>
            <w:rStyle w:val="Hyperlink"/>
            <w:rFonts w:ascii="Arial" w:hAnsi="Arial" w:cs="Arial"/>
            <w:sz w:val="24"/>
            <w:szCs w:val="24"/>
          </w:rPr>
          <w:t>Housing Benefit and Council Tax Reduction Appeals</w:t>
        </w:r>
      </w:hyperlink>
    </w:p>
    <w:p w14:paraId="30D016A0" w14:textId="57FBB7FD" w:rsidR="00935B69" w:rsidRDefault="00935B69" w:rsidP="00B8340E">
      <w:pPr>
        <w:pStyle w:val="ListParagraph"/>
        <w:numPr>
          <w:ilvl w:val="0"/>
          <w:numId w:val="6"/>
        </w:numPr>
        <w:tabs>
          <w:tab w:val="right" w:pos="851"/>
        </w:tabs>
        <w:rPr>
          <w:rFonts w:ascii="Arial" w:hAnsi="Arial" w:cs="Arial"/>
          <w:sz w:val="24"/>
          <w:szCs w:val="24"/>
        </w:rPr>
      </w:pPr>
      <w:r>
        <w:rPr>
          <w:rFonts w:ascii="Arial" w:hAnsi="Arial" w:cs="Arial"/>
          <w:sz w:val="24"/>
          <w:szCs w:val="24"/>
        </w:rPr>
        <w:t>Parking Fines:</w:t>
      </w:r>
      <w:r w:rsidR="004D57E0">
        <w:rPr>
          <w:rFonts w:ascii="Arial" w:hAnsi="Arial" w:cs="Arial"/>
          <w:sz w:val="24"/>
          <w:szCs w:val="24"/>
        </w:rPr>
        <w:t xml:space="preserve"> </w:t>
      </w:r>
      <w:hyperlink r:id="rId11" w:history="1">
        <w:r w:rsidR="004D57E0" w:rsidRPr="004D57E0">
          <w:rPr>
            <w:rStyle w:val="Hyperlink"/>
            <w:rFonts w:ascii="Arial" w:hAnsi="Arial" w:cs="Arial"/>
            <w:sz w:val="24"/>
            <w:szCs w:val="24"/>
          </w:rPr>
          <w:t>Challenge your parking fine</w:t>
        </w:r>
      </w:hyperlink>
    </w:p>
    <w:p w14:paraId="43E7F4BC" w14:textId="77777777" w:rsidR="00935B69" w:rsidRDefault="00935B69" w:rsidP="00935B69">
      <w:pPr>
        <w:pStyle w:val="ListParagraph"/>
        <w:tabs>
          <w:tab w:val="right" w:pos="851"/>
        </w:tabs>
        <w:ind w:left="1854"/>
        <w:rPr>
          <w:rFonts w:ascii="Arial" w:hAnsi="Arial" w:cs="Arial"/>
          <w:sz w:val="24"/>
          <w:szCs w:val="24"/>
        </w:rPr>
      </w:pPr>
    </w:p>
    <w:p w14:paraId="2C27EFB3" w14:textId="77777777" w:rsidR="00BC6813" w:rsidRDefault="00BC6813" w:rsidP="00935B69">
      <w:pPr>
        <w:pStyle w:val="ListParagraph"/>
        <w:tabs>
          <w:tab w:val="right" w:pos="851"/>
        </w:tabs>
        <w:ind w:left="1854"/>
        <w:rPr>
          <w:rFonts w:ascii="Arial" w:hAnsi="Arial" w:cs="Arial"/>
          <w:sz w:val="24"/>
          <w:szCs w:val="24"/>
        </w:rPr>
      </w:pPr>
    </w:p>
    <w:p w14:paraId="172111BD" w14:textId="77777777" w:rsidR="00BC6813" w:rsidRPr="00935B69" w:rsidRDefault="00BC6813" w:rsidP="00935B69">
      <w:pPr>
        <w:pStyle w:val="ListParagraph"/>
        <w:tabs>
          <w:tab w:val="right" w:pos="851"/>
        </w:tabs>
        <w:ind w:left="1854"/>
        <w:rPr>
          <w:rFonts w:ascii="Arial" w:hAnsi="Arial" w:cs="Arial"/>
          <w:sz w:val="24"/>
          <w:szCs w:val="24"/>
        </w:rPr>
      </w:pPr>
    </w:p>
    <w:p w14:paraId="0EDE2DA6" w14:textId="4FB72EE7" w:rsidR="0097567B" w:rsidRDefault="002C7A26" w:rsidP="002C7A26">
      <w:pPr>
        <w:pStyle w:val="Heading3"/>
      </w:pPr>
      <w:bookmarkStart w:id="5" w:name="_Toc177716992"/>
      <w:r>
        <w:t xml:space="preserve">4.1 </w:t>
      </w:r>
      <w:r w:rsidR="00080373">
        <w:t>Making a c</w:t>
      </w:r>
      <w:r w:rsidR="0097567B" w:rsidRPr="002C7A26">
        <w:t>omplaint</w:t>
      </w:r>
      <w:r w:rsidR="00080373">
        <w:t xml:space="preserve"> about a councillor?</w:t>
      </w:r>
      <w:bookmarkEnd w:id="5"/>
    </w:p>
    <w:p w14:paraId="76842125" w14:textId="77777777" w:rsidR="002C7A26" w:rsidRPr="002C7A26" w:rsidRDefault="002C7A26" w:rsidP="002C7A26"/>
    <w:p w14:paraId="7EAA728E" w14:textId="3486AC9A" w:rsidR="00471B35" w:rsidRPr="00A52ED9" w:rsidRDefault="00080373" w:rsidP="00A54170">
      <w:pPr>
        <w:pStyle w:val="NormalWeb"/>
        <w:shd w:val="clear" w:color="auto" w:fill="FFFFFF"/>
        <w:spacing w:after="360"/>
        <w:ind w:left="709"/>
        <w:rPr>
          <w:rFonts w:ascii="Arial" w:eastAsia="Times New Roman" w:hAnsi="Arial" w:cs="Arial"/>
          <w:color w:val="272F35"/>
          <w:lang w:eastAsia="en-GB"/>
        </w:rPr>
      </w:pPr>
      <w:r>
        <w:rPr>
          <w:rFonts w:ascii="Arial" w:hAnsi="Arial" w:cs="Arial"/>
        </w:rPr>
        <w:t>T</w:t>
      </w:r>
      <w:r w:rsidR="00967500" w:rsidRPr="00240890">
        <w:rPr>
          <w:rFonts w:ascii="Arial" w:hAnsi="Arial" w:cs="Arial"/>
        </w:rPr>
        <w:t>here is an alternative complaint process</w:t>
      </w:r>
      <w:r>
        <w:rPr>
          <w:rFonts w:ascii="Arial" w:hAnsi="Arial" w:cs="Arial"/>
        </w:rPr>
        <w:t xml:space="preserve"> for complaints about </w:t>
      </w:r>
      <w:r w:rsidR="008D1545">
        <w:rPr>
          <w:rFonts w:ascii="Arial" w:hAnsi="Arial" w:cs="Arial"/>
        </w:rPr>
        <w:t>councillors.</w:t>
      </w:r>
      <w:r w:rsidR="00B30EA0" w:rsidRPr="00240890">
        <w:rPr>
          <w:rFonts w:ascii="Arial" w:hAnsi="Arial" w:cs="Arial"/>
        </w:rPr>
        <w:t xml:space="preserve"> </w:t>
      </w:r>
      <w:r w:rsidR="00B30EA0" w:rsidRPr="00A52ED9">
        <w:rPr>
          <w:rFonts w:ascii="Arial" w:hAnsi="Arial" w:cs="Arial"/>
        </w:rPr>
        <w:t>The</w:t>
      </w:r>
      <w:r w:rsidR="00471B35" w:rsidRPr="00A52ED9">
        <w:rPr>
          <w:rFonts w:ascii="Arial" w:hAnsi="Arial" w:cs="Arial"/>
        </w:rPr>
        <w:t xml:space="preserve"> </w:t>
      </w:r>
      <w:r w:rsidR="00471B35" w:rsidRPr="00A52ED9">
        <w:rPr>
          <w:rFonts w:ascii="Arial" w:eastAsia="Times New Roman" w:hAnsi="Arial" w:cs="Arial"/>
          <w:color w:val="272F35"/>
          <w:lang w:eastAsia="en-GB"/>
        </w:rPr>
        <w:t>Council has adopted a Code of Conduct to ensure high standards in the way Councillors undertake their duties:</w:t>
      </w:r>
    </w:p>
    <w:p w14:paraId="6BF9A4E6" w14:textId="77777777" w:rsidR="00471B35" w:rsidRPr="00807569" w:rsidRDefault="00000000" w:rsidP="00F4248C">
      <w:pPr>
        <w:shd w:val="clear" w:color="auto" w:fill="FFFFFF"/>
        <w:tabs>
          <w:tab w:val="left" w:pos="1134"/>
        </w:tabs>
        <w:spacing w:before="100" w:beforeAutospacing="1" w:after="100" w:afterAutospacing="1" w:line="240" w:lineRule="auto"/>
        <w:ind w:left="709"/>
        <w:rPr>
          <w:rFonts w:ascii="Arial" w:eastAsia="Times New Roman" w:hAnsi="Arial" w:cs="Arial"/>
          <w:b/>
          <w:bCs/>
          <w:color w:val="7030A0"/>
          <w:sz w:val="24"/>
          <w:szCs w:val="24"/>
          <w:lang w:eastAsia="en-GB"/>
        </w:rPr>
      </w:pPr>
      <w:hyperlink r:id="rId12" w:history="1">
        <w:r w:rsidR="00471B35" w:rsidRPr="00807569">
          <w:rPr>
            <w:rFonts w:ascii="Arial" w:eastAsia="Times New Roman" w:hAnsi="Arial" w:cs="Arial"/>
            <w:b/>
            <w:bCs/>
            <w:color w:val="7030A0"/>
            <w:sz w:val="24"/>
            <w:szCs w:val="24"/>
            <w:u w:val="single"/>
            <w:lang w:eastAsia="en-GB"/>
          </w:rPr>
          <w:t>Council Member Code of Conduct</w:t>
        </w:r>
      </w:hyperlink>
    </w:p>
    <w:p w14:paraId="6337FA5F" w14:textId="5BBB5A41" w:rsidR="00471B35" w:rsidRDefault="00080373" w:rsidP="00A52ED9">
      <w:pPr>
        <w:shd w:val="clear" w:color="auto" w:fill="FFFFFF"/>
        <w:spacing w:after="360" w:line="240" w:lineRule="auto"/>
        <w:ind w:left="709"/>
        <w:rPr>
          <w:rFonts w:ascii="Arial" w:eastAsia="Times New Roman" w:hAnsi="Arial" w:cs="Arial"/>
          <w:color w:val="272F35"/>
          <w:sz w:val="24"/>
          <w:szCs w:val="24"/>
          <w:lang w:eastAsia="en-GB"/>
        </w:rPr>
      </w:pPr>
      <w:r>
        <w:rPr>
          <w:rFonts w:ascii="Arial" w:eastAsia="Times New Roman" w:hAnsi="Arial" w:cs="Arial"/>
          <w:color w:val="272F35"/>
          <w:sz w:val="24"/>
          <w:szCs w:val="24"/>
          <w:lang w:eastAsia="en-GB"/>
        </w:rPr>
        <w:t>C</w:t>
      </w:r>
      <w:r w:rsidR="00471B35" w:rsidRPr="00A52ED9">
        <w:rPr>
          <w:rFonts w:ascii="Arial" w:eastAsia="Times New Roman" w:hAnsi="Arial" w:cs="Arial"/>
          <w:color w:val="272F35"/>
          <w:sz w:val="24"/>
          <w:szCs w:val="24"/>
          <w:lang w:eastAsia="en-GB"/>
        </w:rPr>
        <w:t>omplaint</w:t>
      </w:r>
      <w:r>
        <w:rPr>
          <w:rFonts w:ascii="Arial" w:eastAsia="Times New Roman" w:hAnsi="Arial" w:cs="Arial"/>
          <w:color w:val="272F35"/>
          <w:sz w:val="24"/>
          <w:szCs w:val="24"/>
          <w:lang w:eastAsia="en-GB"/>
        </w:rPr>
        <w:t xml:space="preserve">s about </w:t>
      </w:r>
      <w:r w:rsidR="00AC7EE0">
        <w:rPr>
          <w:rFonts w:ascii="Arial" w:eastAsia="Times New Roman" w:hAnsi="Arial" w:cs="Arial"/>
          <w:color w:val="272F35"/>
          <w:sz w:val="24"/>
          <w:szCs w:val="24"/>
          <w:lang w:eastAsia="en-GB"/>
        </w:rPr>
        <w:t xml:space="preserve">failures for councillors to follow this </w:t>
      </w:r>
      <w:r w:rsidR="008D1545">
        <w:rPr>
          <w:rFonts w:ascii="Arial" w:eastAsia="Times New Roman" w:hAnsi="Arial" w:cs="Arial"/>
          <w:color w:val="272F35"/>
          <w:sz w:val="24"/>
          <w:szCs w:val="24"/>
          <w:lang w:eastAsia="en-GB"/>
        </w:rPr>
        <w:t>Code can</w:t>
      </w:r>
      <w:r w:rsidR="00891672">
        <w:rPr>
          <w:rFonts w:ascii="Arial" w:eastAsia="Times New Roman" w:hAnsi="Arial" w:cs="Arial"/>
          <w:color w:val="272F35"/>
          <w:sz w:val="24"/>
          <w:szCs w:val="24"/>
          <w:lang w:eastAsia="en-GB"/>
        </w:rPr>
        <w:t xml:space="preserve"> </w:t>
      </w:r>
      <w:r w:rsidR="00AC7EE0">
        <w:rPr>
          <w:rFonts w:ascii="Arial" w:eastAsia="Times New Roman" w:hAnsi="Arial" w:cs="Arial"/>
          <w:color w:val="272F35"/>
          <w:sz w:val="24"/>
          <w:szCs w:val="24"/>
          <w:lang w:eastAsia="en-GB"/>
        </w:rPr>
        <w:t xml:space="preserve">be made </w:t>
      </w:r>
      <w:r w:rsidR="00891672">
        <w:rPr>
          <w:rFonts w:ascii="Arial" w:eastAsia="Times New Roman" w:hAnsi="Arial" w:cs="Arial"/>
          <w:color w:val="272F35"/>
          <w:sz w:val="24"/>
          <w:szCs w:val="24"/>
          <w:lang w:eastAsia="en-GB"/>
        </w:rPr>
        <w:t>us</w:t>
      </w:r>
      <w:r w:rsidR="00AC7EE0">
        <w:rPr>
          <w:rFonts w:ascii="Arial" w:eastAsia="Times New Roman" w:hAnsi="Arial" w:cs="Arial"/>
          <w:color w:val="272F35"/>
          <w:sz w:val="24"/>
          <w:szCs w:val="24"/>
          <w:lang w:eastAsia="en-GB"/>
        </w:rPr>
        <w:t>ing</w:t>
      </w:r>
      <w:r w:rsidR="00891672">
        <w:rPr>
          <w:rFonts w:ascii="Arial" w:eastAsia="Times New Roman" w:hAnsi="Arial" w:cs="Arial"/>
          <w:color w:val="272F35"/>
          <w:sz w:val="24"/>
          <w:szCs w:val="24"/>
          <w:lang w:eastAsia="en-GB"/>
        </w:rPr>
        <w:t xml:space="preserve"> the online form below:</w:t>
      </w:r>
    </w:p>
    <w:p w14:paraId="0243EC9E" w14:textId="70B78C95" w:rsidR="00A95394" w:rsidRPr="00807569" w:rsidRDefault="00000000" w:rsidP="00A52ED9">
      <w:pPr>
        <w:shd w:val="clear" w:color="auto" w:fill="FFFFFF"/>
        <w:spacing w:after="360" w:line="240" w:lineRule="auto"/>
        <w:ind w:left="709"/>
        <w:rPr>
          <w:rFonts w:ascii="Arial" w:hAnsi="Arial" w:cs="Arial"/>
          <w:b/>
          <w:bCs/>
          <w:color w:val="7030A0"/>
          <w:sz w:val="24"/>
          <w:szCs w:val="24"/>
        </w:rPr>
      </w:pPr>
      <w:hyperlink r:id="rId13" w:history="1">
        <w:r w:rsidR="00A95394" w:rsidRPr="00807569">
          <w:rPr>
            <w:rFonts w:ascii="Arial" w:hAnsi="Arial" w:cs="Arial"/>
            <w:b/>
            <w:bCs/>
            <w:color w:val="7030A0"/>
            <w:sz w:val="24"/>
            <w:szCs w:val="24"/>
            <w:u w:val="single"/>
          </w:rPr>
          <w:t>Councillors and committees - councillor complaints - My Reigate and Banstead (reigate-banstead.gov.uk)</w:t>
        </w:r>
      </w:hyperlink>
    </w:p>
    <w:p w14:paraId="75537575" w14:textId="77777777" w:rsidR="003640FA" w:rsidRDefault="003640FA" w:rsidP="00A52ED9">
      <w:pPr>
        <w:shd w:val="clear" w:color="auto" w:fill="FFFFFF"/>
        <w:spacing w:after="360" w:line="240" w:lineRule="auto"/>
        <w:ind w:left="709"/>
        <w:rPr>
          <w:rFonts w:ascii="Arial" w:eastAsia="Times New Roman" w:hAnsi="Arial" w:cs="Arial"/>
          <w:color w:val="272F35"/>
          <w:sz w:val="28"/>
          <w:szCs w:val="28"/>
          <w:lang w:eastAsia="en-GB"/>
        </w:rPr>
      </w:pPr>
    </w:p>
    <w:p w14:paraId="06DA390D" w14:textId="255F8FBB" w:rsidR="00A95394" w:rsidRDefault="00144CF2" w:rsidP="00A52ED9">
      <w:pPr>
        <w:shd w:val="clear" w:color="auto" w:fill="FFFFFF"/>
        <w:spacing w:after="360" w:line="240" w:lineRule="auto"/>
        <w:ind w:left="709"/>
        <w:rPr>
          <w:rFonts w:ascii="Arial" w:eastAsia="Times New Roman" w:hAnsi="Arial" w:cs="Arial"/>
          <w:color w:val="272F35"/>
          <w:sz w:val="28"/>
          <w:szCs w:val="28"/>
          <w:lang w:eastAsia="en-GB"/>
        </w:rPr>
      </w:pPr>
      <w:r>
        <w:rPr>
          <w:rFonts w:ascii="Arial" w:eastAsia="Times New Roman" w:hAnsi="Arial" w:cs="Arial"/>
          <w:color w:val="272F35"/>
          <w:sz w:val="28"/>
          <w:szCs w:val="28"/>
          <w:lang w:eastAsia="en-GB"/>
        </w:rPr>
        <w:t>When we will not accept complaints</w:t>
      </w:r>
    </w:p>
    <w:p w14:paraId="3A75554F" w14:textId="3E56210B" w:rsidR="00AB6128" w:rsidRDefault="00AB6128" w:rsidP="006952E7">
      <w:pPr>
        <w:ind w:left="709"/>
        <w:rPr>
          <w:rFonts w:ascii="Arial" w:hAnsi="Arial" w:cs="Arial"/>
          <w:sz w:val="24"/>
          <w:szCs w:val="24"/>
        </w:rPr>
      </w:pPr>
      <w:r>
        <w:rPr>
          <w:rFonts w:ascii="Arial" w:hAnsi="Arial" w:cs="Arial"/>
          <w:sz w:val="24"/>
          <w:szCs w:val="24"/>
        </w:rPr>
        <w:t xml:space="preserve">In some circumstances a matter will not be treated as a complaint or escalated. </w:t>
      </w:r>
      <w:r w:rsidR="00144CF2">
        <w:rPr>
          <w:rFonts w:ascii="Arial" w:hAnsi="Arial" w:cs="Arial"/>
          <w:sz w:val="24"/>
          <w:szCs w:val="24"/>
        </w:rPr>
        <w:t xml:space="preserve">This list is not exhaustive but includes circumstances when we may not deal with something as a </w:t>
      </w:r>
      <w:r w:rsidR="00FA6479">
        <w:rPr>
          <w:rFonts w:ascii="Arial" w:hAnsi="Arial" w:cs="Arial"/>
          <w:sz w:val="24"/>
          <w:szCs w:val="24"/>
        </w:rPr>
        <w:t>complaint:</w:t>
      </w:r>
    </w:p>
    <w:p w14:paraId="262E556B" w14:textId="0E05B7F4" w:rsidR="00144CF2" w:rsidRDefault="00144CF2" w:rsidP="00B8340E">
      <w:pPr>
        <w:pStyle w:val="ListParagraph"/>
        <w:numPr>
          <w:ilvl w:val="0"/>
          <w:numId w:val="2"/>
        </w:numPr>
        <w:tabs>
          <w:tab w:val="right" w:pos="1276"/>
        </w:tabs>
        <w:rPr>
          <w:rFonts w:ascii="Arial" w:hAnsi="Arial" w:cs="Arial"/>
          <w:sz w:val="24"/>
          <w:szCs w:val="24"/>
        </w:rPr>
      </w:pPr>
      <w:r>
        <w:rPr>
          <w:rFonts w:ascii="Arial" w:hAnsi="Arial" w:cs="Arial"/>
          <w:sz w:val="24"/>
          <w:szCs w:val="24"/>
        </w:rPr>
        <w:t>It is referring to a service not provided by the council.</w:t>
      </w:r>
    </w:p>
    <w:p w14:paraId="4E6E927F" w14:textId="77777777" w:rsidR="00144CF2" w:rsidRDefault="00144CF2" w:rsidP="00FA6479">
      <w:pPr>
        <w:pStyle w:val="ListParagraph"/>
        <w:tabs>
          <w:tab w:val="right" w:pos="1276"/>
        </w:tabs>
        <w:ind w:left="1429"/>
        <w:rPr>
          <w:rFonts w:ascii="Arial" w:hAnsi="Arial" w:cs="Arial"/>
          <w:sz w:val="24"/>
          <w:szCs w:val="24"/>
        </w:rPr>
      </w:pPr>
    </w:p>
    <w:p w14:paraId="3E25BD63" w14:textId="40A78DA4" w:rsidR="00AB6128" w:rsidRDefault="00AB6128" w:rsidP="00B8340E">
      <w:pPr>
        <w:pStyle w:val="ListParagraph"/>
        <w:numPr>
          <w:ilvl w:val="0"/>
          <w:numId w:val="2"/>
        </w:numPr>
        <w:tabs>
          <w:tab w:val="right" w:pos="1276"/>
        </w:tabs>
        <w:rPr>
          <w:rFonts w:ascii="Arial" w:hAnsi="Arial" w:cs="Arial"/>
          <w:sz w:val="24"/>
          <w:szCs w:val="24"/>
        </w:rPr>
      </w:pPr>
      <w:r w:rsidRPr="003F2795">
        <w:rPr>
          <w:rFonts w:ascii="Arial" w:hAnsi="Arial" w:cs="Arial"/>
          <w:sz w:val="24"/>
          <w:szCs w:val="24"/>
        </w:rPr>
        <w:t xml:space="preserve">The </w:t>
      </w:r>
      <w:r w:rsidR="003833CD">
        <w:rPr>
          <w:rFonts w:ascii="Arial" w:hAnsi="Arial" w:cs="Arial"/>
          <w:sz w:val="24"/>
          <w:szCs w:val="24"/>
        </w:rPr>
        <w:t xml:space="preserve">event or </w:t>
      </w:r>
      <w:r w:rsidRPr="003F2795">
        <w:rPr>
          <w:rFonts w:ascii="Arial" w:hAnsi="Arial" w:cs="Arial"/>
          <w:sz w:val="24"/>
          <w:szCs w:val="24"/>
        </w:rPr>
        <w:t xml:space="preserve">issue </w:t>
      </w:r>
      <w:r w:rsidR="003833CD">
        <w:rPr>
          <w:rFonts w:ascii="Arial" w:hAnsi="Arial" w:cs="Arial"/>
          <w:sz w:val="24"/>
          <w:szCs w:val="24"/>
        </w:rPr>
        <w:t xml:space="preserve">took place </w:t>
      </w:r>
      <w:r w:rsidRPr="003F2795">
        <w:rPr>
          <w:rFonts w:ascii="Arial" w:hAnsi="Arial" w:cs="Arial"/>
          <w:sz w:val="24"/>
          <w:szCs w:val="24"/>
        </w:rPr>
        <w:t>over twelve months ago.</w:t>
      </w:r>
    </w:p>
    <w:p w14:paraId="15A923E1" w14:textId="77777777" w:rsidR="003F2795" w:rsidRPr="003F2795" w:rsidRDefault="003F2795" w:rsidP="003F2795">
      <w:pPr>
        <w:pStyle w:val="ListParagraph"/>
        <w:tabs>
          <w:tab w:val="right" w:pos="1276"/>
        </w:tabs>
        <w:ind w:left="1429"/>
        <w:rPr>
          <w:rFonts w:ascii="Arial" w:hAnsi="Arial" w:cs="Arial"/>
          <w:sz w:val="24"/>
          <w:szCs w:val="24"/>
        </w:rPr>
      </w:pPr>
    </w:p>
    <w:p w14:paraId="48DF5DF9" w14:textId="79A1CA90" w:rsidR="00AB6128" w:rsidRDefault="00FA6479" w:rsidP="00B8340E">
      <w:pPr>
        <w:pStyle w:val="ListParagraph"/>
        <w:numPr>
          <w:ilvl w:val="0"/>
          <w:numId w:val="2"/>
        </w:numPr>
        <w:tabs>
          <w:tab w:val="right" w:pos="1276"/>
        </w:tabs>
        <w:rPr>
          <w:rFonts w:ascii="Arial" w:hAnsi="Arial" w:cs="Arial"/>
          <w:sz w:val="24"/>
          <w:szCs w:val="24"/>
        </w:rPr>
      </w:pPr>
      <w:r>
        <w:rPr>
          <w:rFonts w:ascii="Arial" w:hAnsi="Arial" w:cs="Arial"/>
          <w:sz w:val="24"/>
          <w:szCs w:val="24"/>
        </w:rPr>
        <w:t>Where legal</w:t>
      </w:r>
      <w:r w:rsidR="00AB6128">
        <w:rPr>
          <w:rFonts w:ascii="Arial" w:hAnsi="Arial" w:cs="Arial"/>
          <w:sz w:val="24"/>
          <w:szCs w:val="24"/>
        </w:rPr>
        <w:t xml:space="preserve"> proceedings have </w:t>
      </w:r>
      <w:r w:rsidR="009A553B">
        <w:rPr>
          <w:rFonts w:ascii="Arial" w:hAnsi="Arial" w:cs="Arial"/>
          <w:sz w:val="24"/>
          <w:szCs w:val="24"/>
        </w:rPr>
        <w:t xml:space="preserve">been </w:t>
      </w:r>
      <w:r w:rsidR="00AB6128">
        <w:rPr>
          <w:rFonts w:ascii="Arial" w:hAnsi="Arial" w:cs="Arial"/>
          <w:sz w:val="24"/>
          <w:szCs w:val="24"/>
        </w:rPr>
        <w:t>started</w:t>
      </w:r>
      <w:r w:rsidR="009A553B">
        <w:rPr>
          <w:rFonts w:ascii="Arial" w:hAnsi="Arial" w:cs="Arial"/>
          <w:sz w:val="24"/>
          <w:szCs w:val="24"/>
        </w:rPr>
        <w:t xml:space="preserve"> by either party</w:t>
      </w:r>
      <w:r w:rsidR="003F2795">
        <w:rPr>
          <w:rFonts w:ascii="Arial" w:hAnsi="Arial" w:cs="Arial"/>
          <w:sz w:val="24"/>
          <w:szCs w:val="24"/>
        </w:rPr>
        <w:t>. This is defined as details of the claim, such as the Claim Form and Particulars of Claim, having been filed at court.</w:t>
      </w:r>
    </w:p>
    <w:p w14:paraId="5B78814E" w14:textId="77777777" w:rsidR="003F2795" w:rsidRPr="003F2795" w:rsidRDefault="003F2795" w:rsidP="003F2795">
      <w:pPr>
        <w:pStyle w:val="ListParagraph"/>
        <w:rPr>
          <w:rFonts w:ascii="Arial" w:hAnsi="Arial" w:cs="Arial"/>
          <w:sz w:val="24"/>
          <w:szCs w:val="24"/>
        </w:rPr>
      </w:pPr>
    </w:p>
    <w:p w14:paraId="067BEE7A" w14:textId="078076B3" w:rsidR="003F2795" w:rsidRDefault="003F2795" w:rsidP="00B8340E">
      <w:pPr>
        <w:pStyle w:val="ListParagraph"/>
        <w:numPr>
          <w:ilvl w:val="0"/>
          <w:numId w:val="2"/>
        </w:numPr>
        <w:tabs>
          <w:tab w:val="right" w:pos="1276"/>
        </w:tabs>
        <w:rPr>
          <w:rFonts w:ascii="Arial" w:hAnsi="Arial" w:cs="Arial"/>
          <w:sz w:val="24"/>
          <w:szCs w:val="24"/>
        </w:rPr>
      </w:pPr>
      <w:r>
        <w:rPr>
          <w:rFonts w:ascii="Arial" w:hAnsi="Arial" w:cs="Arial"/>
          <w:sz w:val="24"/>
          <w:szCs w:val="24"/>
        </w:rPr>
        <w:t xml:space="preserve">Matters that have previously been </w:t>
      </w:r>
      <w:r w:rsidR="003833CD">
        <w:rPr>
          <w:rFonts w:ascii="Arial" w:hAnsi="Arial" w:cs="Arial"/>
          <w:sz w:val="24"/>
          <w:szCs w:val="24"/>
        </w:rPr>
        <w:t>through</w:t>
      </w:r>
      <w:r>
        <w:rPr>
          <w:rFonts w:ascii="Arial" w:hAnsi="Arial" w:cs="Arial"/>
          <w:sz w:val="24"/>
          <w:szCs w:val="24"/>
        </w:rPr>
        <w:t xml:space="preserve"> the complaints p</w:t>
      </w:r>
      <w:r w:rsidR="003833CD">
        <w:rPr>
          <w:rFonts w:ascii="Arial" w:hAnsi="Arial" w:cs="Arial"/>
          <w:sz w:val="24"/>
          <w:szCs w:val="24"/>
        </w:rPr>
        <w:t>rocess</w:t>
      </w:r>
      <w:r>
        <w:rPr>
          <w:rFonts w:ascii="Arial" w:hAnsi="Arial" w:cs="Arial"/>
          <w:sz w:val="24"/>
          <w:szCs w:val="24"/>
        </w:rPr>
        <w:t>.</w:t>
      </w:r>
    </w:p>
    <w:p w14:paraId="55BFF0E3" w14:textId="77777777" w:rsidR="003833CD" w:rsidRPr="009A553B" w:rsidRDefault="003833CD" w:rsidP="009A553B">
      <w:pPr>
        <w:pStyle w:val="ListParagraph"/>
        <w:rPr>
          <w:rFonts w:ascii="Arial" w:hAnsi="Arial" w:cs="Arial"/>
          <w:sz w:val="24"/>
          <w:szCs w:val="24"/>
        </w:rPr>
      </w:pPr>
    </w:p>
    <w:p w14:paraId="3F024939" w14:textId="3F67A351" w:rsidR="003833CD" w:rsidRDefault="003833CD" w:rsidP="00B8340E">
      <w:pPr>
        <w:pStyle w:val="ListParagraph"/>
        <w:numPr>
          <w:ilvl w:val="0"/>
          <w:numId w:val="2"/>
        </w:numPr>
        <w:tabs>
          <w:tab w:val="right" w:pos="1276"/>
        </w:tabs>
        <w:rPr>
          <w:rFonts w:ascii="Arial" w:hAnsi="Arial" w:cs="Arial"/>
          <w:sz w:val="24"/>
          <w:szCs w:val="24"/>
        </w:rPr>
      </w:pPr>
      <w:r>
        <w:rPr>
          <w:rFonts w:ascii="Arial" w:hAnsi="Arial" w:cs="Arial"/>
          <w:sz w:val="24"/>
          <w:szCs w:val="24"/>
        </w:rPr>
        <w:t xml:space="preserve">Where there is a suitable alternative </w:t>
      </w:r>
      <w:r w:rsidR="009A553B">
        <w:rPr>
          <w:rFonts w:ascii="Arial" w:hAnsi="Arial" w:cs="Arial"/>
          <w:sz w:val="24"/>
          <w:szCs w:val="24"/>
        </w:rPr>
        <w:t xml:space="preserve">policy in place which has an </w:t>
      </w:r>
      <w:r>
        <w:rPr>
          <w:rFonts w:ascii="Arial" w:hAnsi="Arial" w:cs="Arial"/>
          <w:sz w:val="24"/>
          <w:szCs w:val="24"/>
        </w:rPr>
        <w:t>appeals process</w:t>
      </w:r>
      <w:r w:rsidR="009A553B">
        <w:rPr>
          <w:rFonts w:ascii="Arial" w:hAnsi="Arial" w:cs="Arial"/>
          <w:sz w:val="24"/>
          <w:szCs w:val="24"/>
        </w:rPr>
        <w:t>. F</w:t>
      </w:r>
      <w:r>
        <w:rPr>
          <w:rFonts w:ascii="Arial" w:hAnsi="Arial" w:cs="Arial"/>
          <w:sz w:val="24"/>
          <w:szCs w:val="24"/>
        </w:rPr>
        <w:t>or example</w:t>
      </w:r>
      <w:r w:rsidR="00167A7C">
        <w:rPr>
          <w:rFonts w:ascii="Arial" w:hAnsi="Arial" w:cs="Arial"/>
          <w:sz w:val="24"/>
          <w:szCs w:val="24"/>
        </w:rPr>
        <w:t>,</w:t>
      </w:r>
      <w:r>
        <w:rPr>
          <w:rFonts w:ascii="Arial" w:hAnsi="Arial" w:cs="Arial"/>
          <w:sz w:val="24"/>
          <w:szCs w:val="24"/>
        </w:rPr>
        <w:t xml:space="preserve"> right to appeal to an independent tribunal for Planning applications, Benefits Decisions, Rights to Review for Housing register applications or Homelessness decisions</w:t>
      </w:r>
      <w:r w:rsidR="00E134DD">
        <w:rPr>
          <w:rFonts w:ascii="Arial" w:hAnsi="Arial" w:cs="Arial"/>
          <w:sz w:val="24"/>
          <w:szCs w:val="24"/>
        </w:rPr>
        <w:t>. We may consider complaints about the way a process is handled.</w:t>
      </w:r>
    </w:p>
    <w:p w14:paraId="508947D2" w14:textId="77777777" w:rsidR="00E134DD" w:rsidRPr="00302904" w:rsidRDefault="00E134DD" w:rsidP="00302904">
      <w:pPr>
        <w:pStyle w:val="ListParagraph"/>
        <w:rPr>
          <w:rFonts w:ascii="Arial" w:hAnsi="Arial" w:cs="Arial"/>
          <w:sz w:val="24"/>
          <w:szCs w:val="24"/>
        </w:rPr>
      </w:pPr>
    </w:p>
    <w:p w14:paraId="2F4DA395" w14:textId="2AF572B4" w:rsidR="00E134DD" w:rsidRDefault="00E134DD" w:rsidP="00B8340E">
      <w:pPr>
        <w:pStyle w:val="ListParagraph"/>
        <w:numPr>
          <w:ilvl w:val="0"/>
          <w:numId w:val="2"/>
        </w:numPr>
        <w:tabs>
          <w:tab w:val="right" w:pos="1276"/>
        </w:tabs>
        <w:rPr>
          <w:rFonts w:ascii="Arial" w:hAnsi="Arial" w:cs="Arial"/>
          <w:sz w:val="24"/>
          <w:szCs w:val="24"/>
        </w:rPr>
      </w:pPr>
      <w:r>
        <w:rPr>
          <w:rFonts w:ascii="Arial" w:hAnsi="Arial" w:cs="Arial"/>
          <w:sz w:val="24"/>
          <w:szCs w:val="24"/>
        </w:rPr>
        <w:t>If an external process such as a Court of law, Tribunal, Ombudsman has made a determination on a decision, we cannot consider it again as a complaint.</w:t>
      </w:r>
    </w:p>
    <w:p w14:paraId="35D2DFA0" w14:textId="77777777" w:rsidR="00E134DD" w:rsidRPr="00302904" w:rsidRDefault="00E134DD" w:rsidP="00302904">
      <w:pPr>
        <w:pStyle w:val="ListParagraph"/>
        <w:rPr>
          <w:rFonts w:ascii="Arial" w:hAnsi="Arial" w:cs="Arial"/>
          <w:sz w:val="24"/>
          <w:szCs w:val="24"/>
        </w:rPr>
      </w:pPr>
    </w:p>
    <w:p w14:paraId="1C925BA7" w14:textId="543D8493" w:rsidR="00E134DD" w:rsidRDefault="00E134DD" w:rsidP="00B8340E">
      <w:pPr>
        <w:pStyle w:val="ListParagraph"/>
        <w:numPr>
          <w:ilvl w:val="0"/>
          <w:numId w:val="2"/>
        </w:numPr>
        <w:tabs>
          <w:tab w:val="right" w:pos="1276"/>
        </w:tabs>
        <w:rPr>
          <w:rFonts w:ascii="Arial" w:hAnsi="Arial" w:cs="Arial"/>
          <w:sz w:val="24"/>
          <w:szCs w:val="24"/>
        </w:rPr>
      </w:pPr>
      <w:r>
        <w:rPr>
          <w:rFonts w:ascii="Arial" w:hAnsi="Arial" w:cs="Arial"/>
          <w:sz w:val="24"/>
          <w:szCs w:val="24"/>
        </w:rPr>
        <w:t>We will not consider expressions of dissatisfaction made through survey as a complaint. However, when we ask for feedback on our services, we will signpost customers to our complaints policy.</w:t>
      </w:r>
    </w:p>
    <w:p w14:paraId="69C7AEB8" w14:textId="23EB53B8" w:rsidR="00A444AF" w:rsidRDefault="00167A7C" w:rsidP="006952E7">
      <w:pPr>
        <w:tabs>
          <w:tab w:val="right" w:pos="1276"/>
        </w:tabs>
        <w:ind w:left="709"/>
        <w:rPr>
          <w:rFonts w:ascii="Arial" w:hAnsi="Arial" w:cs="Arial"/>
          <w:sz w:val="24"/>
          <w:szCs w:val="24"/>
        </w:rPr>
      </w:pPr>
      <w:r>
        <w:rPr>
          <w:rFonts w:ascii="Arial" w:hAnsi="Arial" w:cs="Arial"/>
          <w:sz w:val="24"/>
          <w:szCs w:val="24"/>
        </w:rPr>
        <w:t>E</w:t>
      </w:r>
      <w:r w:rsidR="00A444AF">
        <w:rPr>
          <w:rFonts w:ascii="Arial" w:hAnsi="Arial" w:cs="Arial"/>
          <w:sz w:val="24"/>
          <w:szCs w:val="24"/>
        </w:rPr>
        <w:t xml:space="preserve">ach situation will be considered individually, </w:t>
      </w:r>
      <w:r>
        <w:rPr>
          <w:rFonts w:ascii="Arial" w:hAnsi="Arial" w:cs="Arial"/>
          <w:sz w:val="24"/>
          <w:szCs w:val="24"/>
        </w:rPr>
        <w:t xml:space="preserve">and if we do decide not to accept a complaint, we will provide a </w:t>
      </w:r>
      <w:r w:rsidR="008C5980">
        <w:rPr>
          <w:rFonts w:ascii="Arial" w:hAnsi="Arial" w:cs="Arial"/>
          <w:sz w:val="24"/>
          <w:szCs w:val="24"/>
        </w:rPr>
        <w:t>detailed explanation</w:t>
      </w:r>
      <w:r w:rsidR="00A444AF">
        <w:rPr>
          <w:rFonts w:ascii="Arial" w:hAnsi="Arial" w:cs="Arial"/>
          <w:sz w:val="24"/>
          <w:szCs w:val="24"/>
        </w:rPr>
        <w:t xml:space="preserve"> explaining </w:t>
      </w:r>
      <w:r w:rsidR="00690C70">
        <w:rPr>
          <w:rFonts w:ascii="Arial" w:hAnsi="Arial" w:cs="Arial"/>
          <w:sz w:val="24"/>
          <w:szCs w:val="24"/>
        </w:rPr>
        <w:t>any decision that a</w:t>
      </w:r>
      <w:r w:rsidR="00A444AF">
        <w:rPr>
          <w:rFonts w:ascii="Arial" w:hAnsi="Arial" w:cs="Arial"/>
          <w:sz w:val="24"/>
          <w:szCs w:val="24"/>
        </w:rPr>
        <w:t xml:space="preserve"> matter is not suitable for the complaints process</w:t>
      </w:r>
      <w:r>
        <w:rPr>
          <w:rFonts w:ascii="Arial" w:hAnsi="Arial" w:cs="Arial"/>
          <w:sz w:val="24"/>
          <w:szCs w:val="24"/>
        </w:rPr>
        <w:t xml:space="preserve"> and their right to take that decision to an Ombudsman Service. We will record instances where we decide not to raise a complaint</w:t>
      </w:r>
      <w:r w:rsidR="00A444AF">
        <w:rPr>
          <w:rFonts w:ascii="Arial" w:hAnsi="Arial" w:cs="Arial"/>
          <w:sz w:val="24"/>
          <w:szCs w:val="24"/>
        </w:rPr>
        <w:t>.</w:t>
      </w:r>
    </w:p>
    <w:p w14:paraId="040E3C6C" w14:textId="77777777" w:rsidR="009F68F2" w:rsidRDefault="009F68F2" w:rsidP="006952E7">
      <w:pPr>
        <w:tabs>
          <w:tab w:val="right" w:pos="1276"/>
        </w:tabs>
        <w:ind w:left="709"/>
        <w:rPr>
          <w:rFonts w:ascii="Arial" w:hAnsi="Arial" w:cs="Arial"/>
          <w:sz w:val="24"/>
          <w:szCs w:val="24"/>
        </w:rPr>
      </w:pPr>
    </w:p>
    <w:p w14:paraId="35071E24" w14:textId="5739A1F5" w:rsidR="009F68F2" w:rsidRDefault="009F68F2" w:rsidP="006952E7">
      <w:pPr>
        <w:tabs>
          <w:tab w:val="right" w:pos="1276"/>
        </w:tabs>
        <w:ind w:left="709"/>
        <w:rPr>
          <w:rFonts w:ascii="Arial" w:hAnsi="Arial" w:cs="Arial"/>
          <w:b/>
          <w:bCs/>
          <w:sz w:val="28"/>
          <w:szCs w:val="28"/>
        </w:rPr>
      </w:pPr>
      <w:r w:rsidRPr="009F68F2">
        <w:rPr>
          <w:rFonts w:ascii="Arial" w:hAnsi="Arial" w:cs="Arial"/>
          <w:b/>
          <w:bCs/>
          <w:sz w:val="28"/>
          <w:szCs w:val="28"/>
        </w:rPr>
        <w:t>5.</w:t>
      </w:r>
      <w:r>
        <w:rPr>
          <w:rFonts w:ascii="Arial" w:hAnsi="Arial" w:cs="Arial"/>
          <w:b/>
          <w:bCs/>
          <w:sz w:val="28"/>
          <w:szCs w:val="28"/>
        </w:rPr>
        <w:t xml:space="preserve">    3</w:t>
      </w:r>
      <w:r w:rsidRPr="009F68F2">
        <w:rPr>
          <w:rFonts w:ascii="Arial" w:hAnsi="Arial" w:cs="Arial"/>
          <w:b/>
          <w:bCs/>
          <w:sz w:val="28"/>
          <w:szCs w:val="28"/>
          <w:vertAlign w:val="superscript"/>
        </w:rPr>
        <w:t>rd</w:t>
      </w:r>
      <w:r>
        <w:rPr>
          <w:rFonts w:ascii="Arial" w:hAnsi="Arial" w:cs="Arial"/>
          <w:b/>
          <w:bCs/>
          <w:sz w:val="28"/>
          <w:szCs w:val="28"/>
        </w:rPr>
        <w:t xml:space="preserve"> Party Supplier Complaints</w:t>
      </w:r>
    </w:p>
    <w:p w14:paraId="01A4A6E0" w14:textId="77777777" w:rsidR="009F68F2" w:rsidRPr="009F68F2" w:rsidRDefault="009F68F2" w:rsidP="006952E7">
      <w:pPr>
        <w:tabs>
          <w:tab w:val="right" w:pos="1276"/>
        </w:tabs>
        <w:ind w:left="709"/>
        <w:rPr>
          <w:rFonts w:ascii="Arial" w:hAnsi="Arial" w:cs="Arial"/>
          <w:b/>
          <w:bCs/>
          <w:sz w:val="24"/>
          <w:szCs w:val="24"/>
        </w:rPr>
      </w:pPr>
    </w:p>
    <w:p w14:paraId="538C2376" w14:textId="02288142" w:rsidR="009F68F2" w:rsidRPr="009F68F2" w:rsidRDefault="009F68F2" w:rsidP="00B8340E">
      <w:pPr>
        <w:pStyle w:val="TableParagraph"/>
        <w:numPr>
          <w:ilvl w:val="0"/>
          <w:numId w:val="17"/>
        </w:numPr>
        <w:spacing w:before="120" w:line="228" w:lineRule="auto"/>
        <w:ind w:right="48"/>
        <w:rPr>
          <w:rFonts w:eastAsia="Times New Roman"/>
          <w:sz w:val="24"/>
          <w:szCs w:val="24"/>
          <w:lang w:val="en-US"/>
        </w:rPr>
      </w:pPr>
      <w:r w:rsidRPr="009F68F2">
        <w:rPr>
          <w:rFonts w:eastAsia="Times New Roman"/>
          <w:sz w:val="24"/>
          <w:szCs w:val="24"/>
          <w:lang w:val="en-US"/>
        </w:rPr>
        <w:t xml:space="preserve">The Provider must </w:t>
      </w:r>
      <w:r w:rsidRPr="009F68F2">
        <w:rPr>
          <w:rFonts w:eastAsia="Times New Roman"/>
          <w:spacing w:val="-2"/>
          <w:sz w:val="24"/>
          <w:szCs w:val="24"/>
          <w:lang w:val="en-US"/>
        </w:rPr>
        <w:t>comply with the Local Government &amp; Social Care Ombudsman</w:t>
      </w:r>
      <w:r>
        <w:rPr>
          <w:rFonts w:eastAsia="Times New Roman"/>
          <w:spacing w:val="-2"/>
          <w:sz w:val="24"/>
          <w:szCs w:val="24"/>
          <w:lang w:val="en-US"/>
        </w:rPr>
        <w:t xml:space="preserve"> and</w:t>
      </w:r>
      <w:r w:rsidRPr="009F68F2">
        <w:rPr>
          <w:rFonts w:eastAsia="Times New Roman"/>
          <w:spacing w:val="-2"/>
          <w:sz w:val="24"/>
          <w:szCs w:val="24"/>
          <w:lang w:val="en-US"/>
        </w:rPr>
        <w:t>/</w:t>
      </w:r>
      <w:r>
        <w:rPr>
          <w:rFonts w:eastAsia="Times New Roman"/>
          <w:spacing w:val="-2"/>
          <w:sz w:val="24"/>
          <w:szCs w:val="24"/>
          <w:lang w:val="en-US"/>
        </w:rPr>
        <w:t xml:space="preserve"> or </w:t>
      </w:r>
      <w:r w:rsidRPr="009F68F2">
        <w:rPr>
          <w:rFonts w:eastAsia="Times New Roman"/>
          <w:spacing w:val="-2"/>
          <w:sz w:val="24"/>
          <w:szCs w:val="24"/>
          <w:lang w:val="en-US"/>
        </w:rPr>
        <w:t>Housing Ombudsman Service Complaints Standards and Code of Practice</w:t>
      </w:r>
    </w:p>
    <w:p w14:paraId="423941A8" w14:textId="669A40AB" w:rsidR="009F68F2" w:rsidRPr="009F68F2" w:rsidRDefault="009F68F2" w:rsidP="009F68F2">
      <w:pPr>
        <w:pStyle w:val="TableParagraph"/>
        <w:spacing w:before="120" w:line="228" w:lineRule="auto"/>
        <w:ind w:left="487" w:right="48"/>
        <w:rPr>
          <w:sz w:val="24"/>
          <w:szCs w:val="24"/>
          <w:lang w:val="en-US"/>
        </w:rPr>
      </w:pPr>
      <w:r w:rsidRPr="009F68F2">
        <w:rPr>
          <w:sz w:val="24"/>
          <w:szCs w:val="24"/>
          <w:lang w:val="en-US"/>
        </w:rPr>
        <w:t xml:space="preserve">The Council requires the supplier/service provider to notify the Council of any complaints, within </w:t>
      </w:r>
      <w:r w:rsidR="00791F01" w:rsidRPr="009F68F2">
        <w:rPr>
          <w:sz w:val="24"/>
          <w:szCs w:val="24"/>
          <w:lang w:val="en-US"/>
        </w:rPr>
        <w:t>two</w:t>
      </w:r>
      <w:r w:rsidRPr="009F68F2">
        <w:rPr>
          <w:sz w:val="24"/>
          <w:szCs w:val="24"/>
          <w:lang w:val="en-US"/>
        </w:rPr>
        <w:t xml:space="preserve"> working days of receipt. The Supplier / Service provider will respond to both Stage One and Stage Two complaints (as identified in the Council’s complaints policy). In handling both Stage One and Stage Two complaints, the provider must provide drafts of proposed responses to the Council for approval prior to responding to the complainant. </w:t>
      </w:r>
    </w:p>
    <w:p w14:paraId="29989111" w14:textId="6EC1E88E" w:rsidR="009F68F2" w:rsidRPr="009F68F2" w:rsidRDefault="009F68F2" w:rsidP="009F68F2">
      <w:pPr>
        <w:pStyle w:val="TableParagraph"/>
        <w:spacing w:before="120" w:line="228" w:lineRule="auto"/>
        <w:ind w:left="487" w:right="48"/>
        <w:rPr>
          <w:sz w:val="24"/>
          <w:szCs w:val="24"/>
          <w:lang w:val="en-US"/>
        </w:rPr>
      </w:pPr>
      <w:r w:rsidRPr="009F68F2">
        <w:rPr>
          <w:sz w:val="24"/>
          <w:szCs w:val="24"/>
          <w:lang w:val="en-US"/>
        </w:rPr>
        <w:t xml:space="preserve">The supplier cannot require a complainant to conclude a separate company/supplier complaint process before handling a complaint as a Stage One </w:t>
      </w:r>
      <w:r w:rsidR="00791F01" w:rsidRPr="009F68F2">
        <w:rPr>
          <w:sz w:val="24"/>
          <w:szCs w:val="24"/>
          <w:lang w:val="en-US"/>
        </w:rPr>
        <w:t>complaint.</w:t>
      </w:r>
      <w:r w:rsidRPr="009F68F2">
        <w:rPr>
          <w:sz w:val="24"/>
          <w:szCs w:val="24"/>
          <w:lang w:val="en-US"/>
        </w:rPr>
        <w:t xml:space="preserve"> </w:t>
      </w:r>
    </w:p>
    <w:p w14:paraId="5D01F425" w14:textId="74833320" w:rsidR="009F68F2" w:rsidRPr="009F68F2" w:rsidRDefault="009F68F2" w:rsidP="009F68F2">
      <w:pPr>
        <w:pStyle w:val="TableParagraph"/>
        <w:spacing w:before="120" w:line="228" w:lineRule="auto"/>
        <w:ind w:left="487" w:right="48"/>
        <w:rPr>
          <w:sz w:val="24"/>
          <w:szCs w:val="24"/>
          <w:lang w:val="en-US"/>
        </w:rPr>
      </w:pPr>
      <w:r w:rsidRPr="009F68F2">
        <w:rPr>
          <w:sz w:val="24"/>
          <w:szCs w:val="24"/>
          <w:lang w:val="en-US"/>
        </w:rPr>
        <w:t xml:space="preserve">Any complaint then escalated to the Ombudsman will be managed by the </w:t>
      </w:r>
      <w:r w:rsidR="00791F01" w:rsidRPr="009F68F2">
        <w:rPr>
          <w:sz w:val="24"/>
          <w:szCs w:val="24"/>
          <w:lang w:val="en-US"/>
        </w:rPr>
        <w:t>Council but</w:t>
      </w:r>
      <w:r w:rsidRPr="009F68F2">
        <w:rPr>
          <w:sz w:val="24"/>
          <w:szCs w:val="24"/>
          <w:lang w:val="en-US"/>
        </w:rPr>
        <w:t xml:space="preserve"> will require the full cooperation of the provider including supply of all relevant </w:t>
      </w:r>
      <w:r w:rsidR="00791F01" w:rsidRPr="009F68F2">
        <w:rPr>
          <w:sz w:val="24"/>
          <w:szCs w:val="24"/>
          <w:lang w:val="en-US"/>
        </w:rPr>
        <w:t>documentation.</w:t>
      </w:r>
    </w:p>
    <w:p w14:paraId="2F000769" w14:textId="2DC9415D" w:rsidR="009F68F2" w:rsidRPr="009F68F2" w:rsidRDefault="009F68F2" w:rsidP="009F68F2">
      <w:pPr>
        <w:pStyle w:val="TableParagraph"/>
        <w:spacing w:before="120" w:line="228" w:lineRule="auto"/>
        <w:ind w:left="487" w:right="48"/>
        <w:rPr>
          <w:sz w:val="24"/>
          <w:szCs w:val="24"/>
          <w:lang w:val="en-US"/>
        </w:rPr>
      </w:pPr>
      <w:r w:rsidRPr="009F68F2">
        <w:rPr>
          <w:sz w:val="24"/>
          <w:szCs w:val="24"/>
          <w:lang w:val="en-US"/>
        </w:rPr>
        <w:t xml:space="preserve">The provider will supply an annual report outlining complaints received, upheld, escalated and reasons along with the required </w:t>
      </w:r>
      <w:r w:rsidR="00791F01" w:rsidRPr="009F68F2">
        <w:rPr>
          <w:sz w:val="24"/>
          <w:szCs w:val="24"/>
          <w:lang w:val="en-US"/>
        </w:rPr>
        <w:t>KPIs.</w:t>
      </w:r>
    </w:p>
    <w:p w14:paraId="0928468F" w14:textId="77777777" w:rsidR="009F68F2" w:rsidRPr="009F68F2" w:rsidRDefault="009F68F2" w:rsidP="006952E7">
      <w:pPr>
        <w:tabs>
          <w:tab w:val="right" w:pos="1276"/>
        </w:tabs>
        <w:ind w:left="709"/>
        <w:rPr>
          <w:rFonts w:ascii="Arial" w:hAnsi="Arial" w:cs="Arial"/>
          <w:b/>
          <w:bCs/>
          <w:sz w:val="24"/>
          <w:szCs w:val="24"/>
        </w:rPr>
      </w:pPr>
    </w:p>
    <w:p w14:paraId="5779FD76" w14:textId="77777777" w:rsidR="009F68F2" w:rsidRDefault="009F68F2" w:rsidP="006952E7">
      <w:pPr>
        <w:tabs>
          <w:tab w:val="right" w:pos="1276"/>
        </w:tabs>
        <w:ind w:left="709"/>
        <w:rPr>
          <w:rFonts w:ascii="Arial" w:hAnsi="Arial" w:cs="Arial"/>
          <w:sz w:val="24"/>
          <w:szCs w:val="24"/>
        </w:rPr>
      </w:pPr>
    </w:p>
    <w:p w14:paraId="2CD41946" w14:textId="02E99FFB" w:rsidR="00B30EA0" w:rsidRPr="00C00CD8" w:rsidRDefault="00B22083" w:rsidP="0072524C">
      <w:pPr>
        <w:pStyle w:val="Heading2"/>
        <w:spacing w:line="240" w:lineRule="auto"/>
        <w:rPr>
          <w:rFonts w:cs="Arial"/>
          <w:sz w:val="28"/>
          <w:szCs w:val="28"/>
        </w:rPr>
      </w:pPr>
      <w:bookmarkStart w:id="6" w:name="_Toc177716993"/>
      <w:r w:rsidRPr="00C00CD8">
        <w:rPr>
          <w:rFonts w:cs="Arial"/>
          <w:sz w:val="28"/>
          <w:szCs w:val="28"/>
        </w:rPr>
        <w:t>5.</w:t>
      </w:r>
      <w:r w:rsidRPr="00C00CD8">
        <w:rPr>
          <w:rFonts w:cs="Arial"/>
          <w:sz w:val="28"/>
          <w:szCs w:val="28"/>
        </w:rPr>
        <w:tab/>
      </w:r>
      <w:r w:rsidR="00B30EA0" w:rsidRPr="00C00CD8">
        <w:rPr>
          <w:rFonts w:cs="Arial"/>
          <w:sz w:val="28"/>
          <w:szCs w:val="28"/>
        </w:rPr>
        <w:t xml:space="preserve">How </w:t>
      </w:r>
      <w:r w:rsidR="00A95394" w:rsidRPr="00C00CD8">
        <w:rPr>
          <w:rFonts w:cs="Arial"/>
          <w:sz w:val="28"/>
          <w:szCs w:val="28"/>
        </w:rPr>
        <w:t>to</w:t>
      </w:r>
      <w:r w:rsidR="00B30EA0" w:rsidRPr="00C00CD8">
        <w:rPr>
          <w:rFonts w:cs="Arial"/>
          <w:sz w:val="28"/>
          <w:szCs w:val="28"/>
        </w:rPr>
        <w:t xml:space="preserve"> complain</w:t>
      </w:r>
      <w:bookmarkEnd w:id="6"/>
    </w:p>
    <w:p w14:paraId="746B2F5C" w14:textId="77777777" w:rsidR="0072524C" w:rsidRPr="0072524C" w:rsidRDefault="0072524C" w:rsidP="0072524C">
      <w:pPr>
        <w:spacing w:after="80"/>
      </w:pPr>
    </w:p>
    <w:p w14:paraId="4EEB2EE1" w14:textId="314FC36B" w:rsidR="007E64A5" w:rsidRDefault="00A9265B" w:rsidP="00A9265B">
      <w:pPr>
        <w:ind w:left="709" w:hanging="709"/>
        <w:rPr>
          <w:rFonts w:ascii="Arial" w:hAnsi="Arial" w:cs="Arial"/>
          <w:sz w:val="24"/>
          <w:szCs w:val="24"/>
        </w:rPr>
      </w:pPr>
      <w:r>
        <w:rPr>
          <w:rFonts w:ascii="Arial" w:hAnsi="Arial" w:cs="Arial"/>
          <w:sz w:val="24"/>
          <w:szCs w:val="24"/>
        </w:rPr>
        <w:tab/>
      </w:r>
      <w:r w:rsidR="004B0DB2">
        <w:rPr>
          <w:rFonts w:ascii="Arial" w:hAnsi="Arial" w:cs="Arial"/>
          <w:sz w:val="24"/>
          <w:szCs w:val="24"/>
        </w:rPr>
        <w:t xml:space="preserve">A </w:t>
      </w:r>
      <w:r w:rsidR="00AC7EE0">
        <w:rPr>
          <w:rFonts w:ascii="Arial" w:hAnsi="Arial" w:cs="Arial"/>
          <w:sz w:val="24"/>
          <w:szCs w:val="24"/>
        </w:rPr>
        <w:t>C</w:t>
      </w:r>
      <w:r w:rsidR="00B30EA0" w:rsidRPr="00A52ED9">
        <w:rPr>
          <w:rFonts w:ascii="Arial" w:hAnsi="Arial" w:cs="Arial"/>
          <w:sz w:val="24"/>
          <w:szCs w:val="24"/>
        </w:rPr>
        <w:t xml:space="preserve">omplaint </w:t>
      </w:r>
      <w:r w:rsidR="00AC7EE0">
        <w:rPr>
          <w:rFonts w:ascii="Arial" w:hAnsi="Arial" w:cs="Arial"/>
          <w:sz w:val="24"/>
          <w:szCs w:val="24"/>
        </w:rPr>
        <w:t xml:space="preserve">can be made </w:t>
      </w:r>
      <w:r w:rsidR="00F14F01">
        <w:rPr>
          <w:rFonts w:ascii="Arial" w:hAnsi="Arial" w:cs="Arial"/>
          <w:sz w:val="24"/>
          <w:szCs w:val="24"/>
        </w:rPr>
        <w:t>in any of the following ways:</w:t>
      </w:r>
    </w:p>
    <w:p w14:paraId="1A7932E7" w14:textId="2AE776D5" w:rsidR="007E64A5" w:rsidRPr="006952E7" w:rsidRDefault="00B30EA0" w:rsidP="00B8340E">
      <w:pPr>
        <w:pStyle w:val="ListParagraph"/>
        <w:numPr>
          <w:ilvl w:val="0"/>
          <w:numId w:val="7"/>
        </w:numPr>
        <w:tabs>
          <w:tab w:val="right" w:pos="1418"/>
        </w:tabs>
        <w:spacing w:after="0"/>
        <w:ind w:left="1134" w:hanging="425"/>
        <w:rPr>
          <w:rFonts w:ascii="Arial" w:hAnsi="Arial" w:cs="Arial"/>
          <w:b/>
          <w:bCs/>
          <w:sz w:val="24"/>
          <w:szCs w:val="24"/>
        </w:rPr>
      </w:pPr>
      <w:r w:rsidRPr="006952E7">
        <w:rPr>
          <w:rFonts w:ascii="Arial" w:hAnsi="Arial" w:cs="Arial"/>
          <w:b/>
          <w:bCs/>
          <w:sz w:val="24"/>
          <w:szCs w:val="24"/>
        </w:rPr>
        <w:t>Complete a complaint form online</w:t>
      </w:r>
      <w:r w:rsidR="00791D94" w:rsidRPr="006952E7">
        <w:rPr>
          <w:rFonts w:ascii="Arial" w:hAnsi="Arial" w:cs="Arial"/>
          <w:b/>
          <w:bCs/>
          <w:sz w:val="24"/>
          <w:szCs w:val="24"/>
        </w:rPr>
        <w:t xml:space="preserve"> </w:t>
      </w:r>
    </w:p>
    <w:p w14:paraId="74B4B385" w14:textId="6344FE7E" w:rsidR="001B10F9" w:rsidRPr="006952E7" w:rsidRDefault="007E64A5" w:rsidP="00B8340E">
      <w:pPr>
        <w:pStyle w:val="ListParagraph"/>
        <w:numPr>
          <w:ilvl w:val="3"/>
          <w:numId w:val="7"/>
        </w:numPr>
        <w:tabs>
          <w:tab w:val="right" w:pos="1418"/>
        </w:tabs>
        <w:spacing w:after="0"/>
        <w:rPr>
          <w:rFonts w:ascii="Arial" w:hAnsi="Arial" w:cs="Arial"/>
          <w:sz w:val="24"/>
          <w:szCs w:val="24"/>
        </w:rPr>
      </w:pPr>
      <w:r w:rsidRPr="006952E7">
        <w:rPr>
          <w:rFonts w:ascii="Arial" w:hAnsi="Arial" w:cs="Arial"/>
          <w:sz w:val="24"/>
          <w:szCs w:val="24"/>
        </w:rPr>
        <w:t xml:space="preserve">The </w:t>
      </w:r>
      <w:r w:rsidR="002E5D3B" w:rsidRPr="006952E7">
        <w:rPr>
          <w:rFonts w:ascii="Arial" w:hAnsi="Arial" w:cs="Arial"/>
          <w:sz w:val="24"/>
          <w:szCs w:val="24"/>
        </w:rPr>
        <w:t>easiest</w:t>
      </w:r>
      <w:r w:rsidRPr="006952E7">
        <w:rPr>
          <w:rFonts w:ascii="Arial" w:hAnsi="Arial" w:cs="Arial"/>
          <w:sz w:val="24"/>
          <w:szCs w:val="24"/>
        </w:rPr>
        <w:t xml:space="preserve"> way to make a complaint is to use the online </w:t>
      </w:r>
      <w:bookmarkStart w:id="7" w:name="_Hlk161940482"/>
      <w:r w:rsidR="00F07772">
        <w:rPr>
          <w:rFonts w:ascii="Arial" w:hAnsi="Arial" w:cs="Arial"/>
          <w:sz w:val="24"/>
          <w:szCs w:val="24"/>
        </w:rPr>
        <w:fldChar w:fldCharType="begin"/>
      </w:r>
      <w:r w:rsidR="00F07772">
        <w:rPr>
          <w:rFonts w:ascii="Arial" w:hAnsi="Arial" w:cs="Arial"/>
          <w:sz w:val="24"/>
          <w:szCs w:val="24"/>
        </w:rPr>
        <w:instrText xml:space="preserve"> HYPERLINK "https://www.reigate-banstead.gov.uk/info/20313/contact_us/347/complaints" </w:instrText>
      </w:r>
      <w:r w:rsidR="00F07772">
        <w:rPr>
          <w:rFonts w:ascii="Arial" w:hAnsi="Arial" w:cs="Arial"/>
          <w:sz w:val="24"/>
          <w:szCs w:val="24"/>
        </w:rPr>
      </w:r>
      <w:r w:rsidR="00F07772">
        <w:rPr>
          <w:rFonts w:ascii="Arial" w:hAnsi="Arial" w:cs="Arial"/>
          <w:sz w:val="24"/>
          <w:szCs w:val="24"/>
        </w:rPr>
        <w:fldChar w:fldCharType="separate"/>
      </w:r>
      <w:r w:rsidRPr="00F07772">
        <w:rPr>
          <w:rStyle w:val="Hyperlink"/>
          <w:rFonts w:ascii="Arial" w:hAnsi="Arial" w:cs="Arial"/>
          <w:sz w:val="24"/>
          <w:szCs w:val="24"/>
        </w:rPr>
        <w:t>complaints form</w:t>
      </w:r>
      <w:r w:rsidR="00F07772">
        <w:rPr>
          <w:rFonts w:ascii="Arial" w:hAnsi="Arial" w:cs="Arial"/>
          <w:sz w:val="24"/>
          <w:szCs w:val="24"/>
        </w:rPr>
        <w:fldChar w:fldCharType="end"/>
      </w:r>
      <w:bookmarkEnd w:id="7"/>
      <w:r w:rsidR="002E5D3B" w:rsidRPr="006952E7">
        <w:rPr>
          <w:rFonts w:ascii="Arial" w:hAnsi="Arial" w:cs="Arial"/>
          <w:sz w:val="24"/>
          <w:szCs w:val="24"/>
        </w:rPr>
        <w:t>.</w:t>
      </w:r>
      <w:r w:rsidR="00807569" w:rsidRPr="006952E7">
        <w:rPr>
          <w:rFonts w:ascii="Arial" w:hAnsi="Arial" w:cs="Arial"/>
          <w:sz w:val="24"/>
          <w:szCs w:val="24"/>
        </w:rPr>
        <w:t xml:space="preserve"> </w:t>
      </w:r>
      <w:r w:rsidR="00144CF2">
        <w:rPr>
          <w:rFonts w:ascii="Arial" w:hAnsi="Arial" w:cs="Arial"/>
          <w:sz w:val="24"/>
          <w:szCs w:val="24"/>
        </w:rPr>
        <w:t xml:space="preserve">Please provide as much detail as possible </w:t>
      </w:r>
      <w:r w:rsidRPr="006952E7">
        <w:rPr>
          <w:rFonts w:ascii="Arial" w:hAnsi="Arial" w:cs="Arial"/>
          <w:sz w:val="24"/>
          <w:szCs w:val="24"/>
        </w:rPr>
        <w:t xml:space="preserve">including, your view of what will remedy your complaint. </w:t>
      </w:r>
    </w:p>
    <w:p w14:paraId="412D1260" w14:textId="77777777" w:rsidR="00807569" w:rsidRPr="007E64A5" w:rsidRDefault="00807569" w:rsidP="006952E7">
      <w:pPr>
        <w:tabs>
          <w:tab w:val="right" w:pos="1418"/>
        </w:tabs>
        <w:spacing w:after="0"/>
        <w:ind w:left="1134" w:hanging="425"/>
        <w:rPr>
          <w:rFonts w:ascii="Arial" w:hAnsi="Arial" w:cs="Arial"/>
          <w:sz w:val="24"/>
          <w:szCs w:val="24"/>
        </w:rPr>
      </w:pPr>
    </w:p>
    <w:p w14:paraId="796CDCFB" w14:textId="656FEA13" w:rsidR="00B30EA0" w:rsidRPr="006952E7" w:rsidRDefault="00B30EA0" w:rsidP="00B8340E">
      <w:pPr>
        <w:pStyle w:val="ListParagraph"/>
        <w:numPr>
          <w:ilvl w:val="0"/>
          <w:numId w:val="7"/>
        </w:numPr>
        <w:tabs>
          <w:tab w:val="right" w:pos="1418"/>
        </w:tabs>
        <w:ind w:left="1134" w:hanging="425"/>
        <w:rPr>
          <w:rFonts w:ascii="Arial" w:hAnsi="Arial" w:cs="Arial"/>
          <w:b/>
          <w:bCs/>
          <w:i/>
          <w:iCs/>
          <w:sz w:val="24"/>
          <w:szCs w:val="24"/>
        </w:rPr>
      </w:pPr>
      <w:r w:rsidRPr="006952E7">
        <w:rPr>
          <w:rFonts w:ascii="Arial" w:hAnsi="Arial" w:cs="Arial"/>
          <w:b/>
          <w:bCs/>
          <w:sz w:val="24"/>
          <w:szCs w:val="24"/>
        </w:rPr>
        <w:t>Email</w:t>
      </w:r>
      <w:r w:rsidRPr="006952E7">
        <w:rPr>
          <w:rFonts w:ascii="Arial" w:hAnsi="Arial" w:cs="Arial"/>
          <w:i/>
          <w:iCs/>
          <w:sz w:val="24"/>
          <w:szCs w:val="24"/>
        </w:rPr>
        <w:t xml:space="preserve"> </w:t>
      </w:r>
      <w:r w:rsidR="00632517" w:rsidRPr="006952E7">
        <w:rPr>
          <w:rFonts w:ascii="Arial" w:hAnsi="Arial" w:cs="Arial"/>
          <w:i/>
          <w:iCs/>
          <w:sz w:val="24"/>
          <w:szCs w:val="24"/>
        </w:rPr>
        <w:t xml:space="preserve">  </w:t>
      </w:r>
      <w:hyperlink r:id="rId14" w:history="1">
        <w:r w:rsidR="00D13B73" w:rsidRPr="006952E7">
          <w:rPr>
            <w:rStyle w:val="Hyperlink"/>
            <w:rFonts w:ascii="Arial" w:hAnsi="Arial" w:cs="Arial"/>
            <w:i/>
            <w:iCs/>
            <w:color w:val="auto"/>
            <w:sz w:val="24"/>
            <w:szCs w:val="24"/>
          </w:rPr>
          <w:t>donotreply@reigate-banstead.gov.uk</w:t>
        </w:r>
      </w:hyperlink>
      <w:r w:rsidR="00D13B73" w:rsidRPr="006952E7">
        <w:rPr>
          <w:rFonts w:ascii="Arial" w:hAnsi="Arial" w:cs="Arial"/>
          <w:i/>
          <w:iCs/>
          <w:sz w:val="24"/>
          <w:szCs w:val="24"/>
        </w:rPr>
        <w:t xml:space="preserve"> </w:t>
      </w:r>
    </w:p>
    <w:p w14:paraId="6C6D094E" w14:textId="77777777" w:rsidR="0097567B" w:rsidRPr="00A61B8E" w:rsidRDefault="0097567B" w:rsidP="006952E7">
      <w:pPr>
        <w:tabs>
          <w:tab w:val="right" w:pos="1418"/>
        </w:tabs>
        <w:ind w:left="1134" w:hanging="425"/>
        <w:rPr>
          <w:rFonts w:ascii="Arial" w:hAnsi="Arial" w:cs="Arial"/>
          <w:b/>
          <w:bCs/>
          <w:sz w:val="24"/>
          <w:szCs w:val="24"/>
        </w:rPr>
      </w:pPr>
    </w:p>
    <w:p w14:paraId="32EEE170" w14:textId="77585C89" w:rsidR="009B4E4F" w:rsidRPr="006952E7" w:rsidRDefault="00B30EA0" w:rsidP="00B8340E">
      <w:pPr>
        <w:pStyle w:val="ListParagraph"/>
        <w:numPr>
          <w:ilvl w:val="0"/>
          <w:numId w:val="7"/>
        </w:numPr>
        <w:spacing w:after="0" w:line="240" w:lineRule="auto"/>
        <w:ind w:left="1134" w:hanging="425"/>
        <w:rPr>
          <w:rFonts w:ascii="Arial" w:hAnsi="Arial" w:cs="Arial"/>
          <w:sz w:val="24"/>
          <w:szCs w:val="24"/>
        </w:rPr>
      </w:pPr>
      <w:r w:rsidRPr="006952E7">
        <w:rPr>
          <w:rFonts w:ascii="Arial" w:hAnsi="Arial" w:cs="Arial"/>
          <w:b/>
          <w:bCs/>
          <w:sz w:val="24"/>
          <w:szCs w:val="24"/>
        </w:rPr>
        <w:t xml:space="preserve">Write </w:t>
      </w:r>
      <w:r w:rsidR="004740CB" w:rsidRPr="006952E7">
        <w:rPr>
          <w:rFonts w:ascii="Arial" w:hAnsi="Arial" w:cs="Arial"/>
          <w:b/>
          <w:bCs/>
          <w:sz w:val="24"/>
          <w:szCs w:val="24"/>
        </w:rPr>
        <w:t>to</w:t>
      </w:r>
      <w:r w:rsidR="004740CB" w:rsidRPr="006952E7">
        <w:rPr>
          <w:rFonts w:ascii="Arial" w:hAnsi="Arial" w:cs="Arial"/>
          <w:sz w:val="24"/>
          <w:szCs w:val="24"/>
        </w:rPr>
        <w:t xml:space="preserve"> </w:t>
      </w:r>
      <w:r w:rsidR="00C568F5" w:rsidRPr="006952E7">
        <w:rPr>
          <w:rFonts w:ascii="Arial" w:hAnsi="Arial" w:cs="Arial"/>
          <w:sz w:val="24"/>
          <w:szCs w:val="24"/>
        </w:rPr>
        <w:tab/>
      </w:r>
      <w:r w:rsidR="009B4E4F" w:rsidRPr="006952E7">
        <w:rPr>
          <w:rFonts w:ascii="Arial" w:hAnsi="Arial" w:cs="Arial"/>
          <w:sz w:val="24"/>
          <w:szCs w:val="24"/>
        </w:rPr>
        <w:t>R</w:t>
      </w:r>
      <w:r w:rsidR="004740CB" w:rsidRPr="006952E7">
        <w:rPr>
          <w:rFonts w:ascii="Arial" w:hAnsi="Arial" w:cs="Arial"/>
          <w:sz w:val="24"/>
          <w:szCs w:val="24"/>
        </w:rPr>
        <w:t>eigate</w:t>
      </w:r>
      <w:r w:rsidR="000D05DD" w:rsidRPr="006952E7">
        <w:rPr>
          <w:rFonts w:ascii="Arial" w:hAnsi="Arial" w:cs="Arial"/>
          <w:sz w:val="24"/>
          <w:szCs w:val="24"/>
        </w:rPr>
        <w:t xml:space="preserve"> &amp; Banstead Borough Council </w:t>
      </w:r>
    </w:p>
    <w:p w14:paraId="2BE6588D" w14:textId="2C6E13A4" w:rsidR="009B4E4F" w:rsidRPr="006952E7" w:rsidRDefault="000D05DD" w:rsidP="006952E7">
      <w:pPr>
        <w:spacing w:after="0" w:line="240" w:lineRule="auto"/>
        <w:ind w:left="2520" w:hanging="393"/>
        <w:rPr>
          <w:rFonts w:ascii="Arial" w:hAnsi="Arial" w:cs="Arial"/>
          <w:sz w:val="24"/>
          <w:szCs w:val="24"/>
        </w:rPr>
      </w:pPr>
      <w:r w:rsidRPr="006952E7">
        <w:rPr>
          <w:rFonts w:ascii="Arial" w:hAnsi="Arial" w:cs="Arial"/>
          <w:sz w:val="24"/>
          <w:szCs w:val="24"/>
        </w:rPr>
        <w:t>Town Hall</w:t>
      </w:r>
    </w:p>
    <w:p w14:paraId="2DEA3C1A" w14:textId="5D4854CA" w:rsidR="009B4E4F" w:rsidRPr="006952E7" w:rsidRDefault="000D05DD" w:rsidP="00401E88">
      <w:pPr>
        <w:tabs>
          <w:tab w:val="right" w:pos="9026"/>
        </w:tabs>
        <w:spacing w:after="0" w:line="240" w:lineRule="auto"/>
        <w:ind w:left="2520" w:hanging="393"/>
        <w:rPr>
          <w:rFonts w:ascii="Arial" w:hAnsi="Arial" w:cs="Arial"/>
          <w:sz w:val="24"/>
          <w:szCs w:val="24"/>
        </w:rPr>
      </w:pPr>
      <w:r w:rsidRPr="006952E7">
        <w:rPr>
          <w:rFonts w:ascii="Arial" w:hAnsi="Arial" w:cs="Arial"/>
          <w:sz w:val="24"/>
          <w:szCs w:val="24"/>
        </w:rPr>
        <w:t xml:space="preserve">Castlefield Road </w:t>
      </w:r>
      <w:r w:rsidR="00401E88">
        <w:rPr>
          <w:rFonts w:ascii="Arial" w:hAnsi="Arial" w:cs="Arial"/>
          <w:sz w:val="24"/>
          <w:szCs w:val="24"/>
        </w:rPr>
        <w:tab/>
      </w:r>
    </w:p>
    <w:p w14:paraId="295DBC7B" w14:textId="625629C5" w:rsidR="009B4E4F" w:rsidRPr="006952E7" w:rsidRDefault="000D05DD" w:rsidP="006952E7">
      <w:pPr>
        <w:spacing w:after="0" w:line="240" w:lineRule="auto"/>
        <w:ind w:left="2520" w:hanging="393"/>
        <w:rPr>
          <w:rFonts w:ascii="Arial" w:hAnsi="Arial" w:cs="Arial"/>
          <w:sz w:val="24"/>
          <w:szCs w:val="24"/>
        </w:rPr>
      </w:pPr>
      <w:r w:rsidRPr="006952E7">
        <w:rPr>
          <w:rFonts w:ascii="Arial" w:hAnsi="Arial" w:cs="Arial"/>
          <w:sz w:val="24"/>
          <w:szCs w:val="24"/>
        </w:rPr>
        <w:t>Reigate</w:t>
      </w:r>
    </w:p>
    <w:p w14:paraId="0F149883" w14:textId="216F4C0C" w:rsidR="00B30EA0" w:rsidRPr="006952E7" w:rsidRDefault="000D05DD" w:rsidP="006952E7">
      <w:pPr>
        <w:spacing w:after="0" w:line="240" w:lineRule="auto"/>
        <w:ind w:left="2520" w:hanging="393"/>
        <w:rPr>
          <w:rFonts w:ascii="Arial" w:hAnsi="Arial" w:cs="Arial"/>
          <w:sz w:val="24"/>
          <w:szCs w:val="24"/>
        </w:rPr>
      </w:pPr>
      <w:r w:rsidRPr="006952E7">
        <w:rPr>
          <w:rFonts w:ascii="Arial" w:hAnsi="Arial" w:cs="Arial"/>
          <w:sz w:val="24"/>
          <w:szCs w:val="24"/>
        </w:rPr>
        <w:t>Surrey RH2 0SH.</w:t>
      </w:r>
    </w:p>
    <w:p w14:paraId="106B56BA" w14:textId="2E0AEEF2" w:rsidR="009B4E4F" w:rsidRDefault="009B4E4F" w:rsidP="009B4E4F">
      <w:pPr>
        <w:spacing w:line="240" w:lineRule="auto"/>
        <w:ind w:left="1146" w:hanging="437"/>
        <w:contextualSpacing/>
        <w:rPr>
          <w:rFonts w:ascii="Arial" w:hAnsi="Arial" w:cs="Arial"/>
          <w:sz w:val="24"/>
          <w:szCs w:val="24"/>
        </w:rPr>
      </w:pPr>
    </w:p>
    <w:p w14:paraId="7FBBB41E" w14:textId="08E42A3D" w:rsidR="001B10F9" w:rsidRPr="006952E7" w:rsidRDefault="00B30EA0" w:rsidP="00B8340E">
      <w:pPr>
        <w:pStyle w:val="ListParagraph"/>
        <w:numPr>
          <w:ilvl w:val="0"/>
          <w:numId w:val="7"/>
        </w:numPr>
        <w:tabs>
          <w:tab w:val="right" w:pos="1418"/>
        </w:tabs>
        <w:ind w:left="1276" w:hanging="425"/>
        <w:rPr>
          <w:rFonts w:ascii="Arial" w:hAnsi="Arial" w:cs="Arial"/>
          <w:sz w:val="24"/>
          <w:szCs w:val="24"/>
        </w:rPr>
      </w:pPr>
      <w:r w:rsidRPr="006952E7">
        <w:rPr>
          <w:rFonts w:ascii="Arial" w:hAnsi="Arial" w:cs="Arial"/>
          <w:b/>
          <w:bCs/>
          <w:sz w:val="24"/>
          <w:szCs w:val="24"/>
        </w:rPr>
        <w:t>Visit us in perso</w:t>
      </w:r>
      <w:r w:rsidR="0081098C" w:rsidRPr="006952E7">
        <w:rPr>
          <w:rFonts w:ascii="Arial" w:hAnsi="Arial" w:cs="Arial"/>
          <w:b/>
          <w:bCs/>
          <w:sz w:val="24"/>
          <w:szCs w:val="24"/>
        </w:rPr>
        <w:t>n</w:t>
      </w:r>
      <w:r w:rsidRPr="006952E7">
        <w:rPr>
          <w:rFonts w:ascii="Arial" w:hAnsi="Arial" w:cs="Arial"/>
          <w:b/>
          <w:bCs/>
          <w:sz w:val="24"/>
          <w:szCs w:val="24"/>
        </w:rPr>
        <w:t xml:space="preserve"> and we will record the complaint</w:t>
      </w:r>
      <w:r w:rsidR="008A2F2A" w:rsidRPr="006952E7">
        <w:rPr>
          <w:rFonts w:ascii="Arial" w:hAnsi="Arial" w:cs="Arial"/>
          <w:sz w:val="24"/>
          <w:szCs w:val="24"/>
        </w:rPr>
        <w:t xml:space="preserve"> </w:t>
      </w:r>
      <w:r w:rsidR="00A9265B" w:rsidRPr="006952E7">
        <w:rPr>
          <w:rFonts w:ascii="Arial" w:hAnsi="Arial" w:cs="Arial"/>
          <w:sz w:val="24"/>
          <w:szCs w:val="24"/>
        </w:rPr>
        <w:br/>
      </w:r>
      <w:r w:rsidR="008A2F2A" w:rsidRPr="006952E7">
        <w:rPr>
          <w:rFonts w:ascii="Arial" w:hAnsi="Arial" w:cs="Arial"/>
          <w:sz w:val="24"/>
          <w:szCs w:val="24"/>
        </w:rPr>
        <w:t xml:space="preserve">Our current opening hours are available on the </w:t>
      </w:r>
      <w:hyperlink r:id="rId15" w:history="1">
        <w:r w:rsidR="008A2F2A" w:rsidRPr="00F07772">
          <w:rPr>
            <w:rStyle w:val="Hyperlink"/>
            <w:rFonts w:ascii="Arial" w:hAnsi="Arial" w:cs="Arial"/>
            <w:sz w:val="24"/>
            <w:szCs w:val="24"/>
          </w:rPr>
          <w:t>website</w:t>
        </w:r>
      </w:hyperlink>
      <w:r w:rsidR="00A17068" w:rsidRPr="006952E7">
        <w:rPr>
          <w:rFonts w:ascii="Arial" w:hAnsi="Arial" w:cs="Arial"/>
          <w:sz w:val="24"/>
          <w:szCs w:val="24"/>
        </w:rPr>
        <w:t xml:space="preserve">. </w:t>
      </w:r>
    </w:p>
    <w:p w14:paraId="1FE8DAF2" w14:textId="595844DC" w:rsidR="008C5980" w:rsidRPr="008C5980" w:rsidRDefault="00B30EA0" w:rsidP="00B8340E">
      <w:pPr>
        <w:numPr>
          <w:ilvl w:val="0"/>
          <w:numId w:val="7"/>
        </w:numPr>
        <w:shd w:val="clear" w:color="auto" w:fill="FFFFFF"/>
        <w:tabs>
          <w:tab w:val="left" w:pos="567"/>
          <w:tab w:val="left" w:pos="851"/>
          <w:tab w:val="right" w:pos="1418"/>
        </w:tabs>
        <w:spacing w:before="100" w:beforeAutospacing="1"/>
        <w:ind w:left="1276" w:hanging="425"/>
        <w:contextualSpacing/>
        <w:rPr>
          <w:rFonts w:ascii="Arial" w:hAnsi="Arial" w:cs="Arial"/>
          <w:sz w:val="24"/>
          <w:szCs w:val="24"/>
        </w:rPr>
      </w:pPr>
      <w:r w:rsidRPr="00F07772">
        <w:rPr>
          <w:rFonts w:ascii="Arial" w:hAnsi="Arial" w:cs="Arial"/>
          <w:b/>
          <w:bCs/>
          <w:sz w:val="24"/>
          <w:szCs w:val="24"/>
        </w:rPr>
        <w:t xml:space="preserve">Call </w:t>
      </w:r>
      <w:r w:rsidR="008A2F2A" w:rsidRPr="00F07772">
        <w:rPr>
          <w:rFonts w:ascii="Arial" w:hAnsi="Arial" w:cs="Arial"/>
          <w:b/>
          <w:bCs/>
          <w:sz w:val="24"/>
          <w:szCs w:val="24"/>
        </w:rPr>
        <w:t>our</w:t>
      </w:r>
      <w:r w:rsidRPr="00F07772">
        <w:rPr>
          <w:rFonts w:ascii="Arial" w:hAnsi="Arial" w:cs="Arial"/>
          <w:b/>
          <w:bCs/>
          <w:sz w:val="24"/>
          <w:szCs w:val="24"/>
        </w:rPr>
        <w:t xml:space="preserve"> Contact </w:t>
      </w:r>
      <w:r w:rsidR="008A2F2A" w:rsidRPr="00F07772">
        <w:rPr>
          <w:rFonts w:ascii="Arial" w:hAnsi="Arial" w:cs="Arial"/>
          <w:b/>
          <w:bCs/>
          <w:sz w:val="24"/>
          <w:szCs w:val="24"/>
        </w:rPr>
        <w:t>Team</w:t>
      </w:r>
      <w:r w:rsidR="008A2F2A" w:rsidRPr="00F07772">
        <w:rPr>
          <w:rFonts w:ascii="Arial" w:hAnsi="Arial" w:cs="Arial"/>
          <w:sz w:val="24"/>
          <w:szCs w:val="24"/>
        </w:rPr>
        <w:t xml:space="preserve"> </w:t>
      </w:r>
      <w:r w:rsidR="00690C70" w:rsidRPr="00F07772">
        <w:rPr>
          <w:rFonts w:ascii="Arial" w:hAnsi="Arial" w:cs="Arial"/>
          <w:sz w:val="24"/>
          <w:szCs w:val="24"/>
        </w:rPr>
        <w:t xml:space="preserve">on 01737 276000 </w:t>
      </w:r>
      <w:bookmarkStart w:id="8" w:name="_Hlk161940527"/>
      <w:r w:rsidR="00F07772" w:rsidRPr="00F07772">
        <w:rPr>
          <w:rFonts w:ascii="Arial" w:hAnsi="Arial" w:cs="Arial"/>
          <w:sz w:val="24"/>
          <w:szCs w:val="24"/>
        </w:rPr>
        <w:t>or SMS </w:t>
      </w:r>
      <w:hyperlink r:id="rId16" w:history="1">
        <w:r w:rsidR="00F07772" w:rsidRPr="00F07772">
          <w:rPr>
            <w:rFonts w:ascii="Arial" w:hAnsi="Arial" w:cs="Arial"/>
            <w:sz w:val="24"/>
            <w:szCs w:val="24"/>
          </w:rPr>
          <w:t>0783 462 6468</w:t>
        </w:r>
      </w:hyperlink>
      <w:r w:rsidR="00F07772" w:rsidRPr="00F07772">
        <w:rPr>
          <w:rFonts w:ascii="Arial" w:hAnsi="Arial" w:cs="Arial"/>
          <w:sz w:val="24"/>
          <w:szCs w:val="24"/>
        </w:rPr>
        <w:t xml:space="preserve"> if you are deaf or hard of hearing </w:t>
      </w:r>
      <w:bookmarkEnd w:id="8"/>
      <w:r w:rsidR="00F07772" w:rsidRPr="00F07772">
        <w:rPr>
          <w:rFonts w:ascii="Arial" w:hAnsi="Arial" w:cs="Arial"/>
          <w:sz w:val="24"/>
          <w:szCs w:val="24"/>
        </w:rPr>
        <w:t xml:space="preserve">and </w:t>
      </w:r>
      <w:r w:rsidR="008A2F2A" w:rsidRPr="00F07772">
        <w:rPr>
          <w:rFonts w:ascii="Arial" w:hAnsi="Arial" w:cs="Arial"/>
          <w:sz w:val="24"/>
          <w:szCs w:val="24"/>
        </w:rPr>
        <w:t xml:space="preserve">an </w:t>
      </w:r>
      <w:r w:rsidRPr="00F07772">
        <w:rPr>
          <w:rFonts w:ascii="Arial" w:hAnsi="Arial" w:cs="Arial"/>
          <w:sz w:val="24"/>
          <w:szCs w:val="24"/>
        </w:rPr>
        <w:t>Advisor will complete a form on your behalf</w:t>
      </w:r>
      <w:r w:rsidR="008A2F2A" w:rsidRPr="00F07772">
        <w:rPr>
          <w:rFonts w:ascii="Arial" w:hAnsi="Arial" w:cs="Arial"/>
          <w:sz w:val="24"/>
          <w:szCs w:val="24"/>
        </w:rPr>
        <w:t>.</w:t>
      </w:r>
      <w:r w:rsidRPr="00F07772">
        <w:rPr>
          <w:rFonts w:ascii="Arial" w:hAnsi="Arial" w:cs="Arial"/>
          <w:sz w:val="24"/>
          <w:szCs w:val="24"/>
        </w:rPr>
        <w:t xml:space="preserve"> </w:t>
      </w:r>
    </w:p>
    <w:p w14:paraId="2D1A1655" w14:textId="198B163E" w:rsidR="006326CD" w:rsidRPr="00B93329" w:rsidRDefault="00302904" w:rsidP="00B8340E">
      <w:pPr>
        <w:numPr>
          <w:ilvl w:val="0"/>
          <w:numId w:val="7"/>
        </w:numPr>
        <w:shd w:val="clear" w:color="auto" w:fill="FFFFFF"/>
        <w:tabs>
          <w:tab w:val="left" w:pos="567"/>
          <w:tab w:val="left" w:pos="851"/>
          <w:tab w:val="right" w:pos="1418"/>
        </w:tabs>
        <w:spacing w:before="100" w:beforeAutospacing="1" w:after="100" w:afterAutospacing="1" w:line="240" w:lineRule="auto"/>
        <w:ind w:left="1276" w:hanging="425"/>
        <w:rPr>
          <w:rFonts w:ascii="Arial" w:hAnsi="Arial" w:cs="Arial"/>
          <w:sz w:val="24"/>
          <w:szCs w:val="24"/>
        </w:rPr>
      </w:pPr>
      <w:r>
        <w:rPr>
          <w:rFonts w:ascii="Arial" w:hAnsi="Arial" w:cs="Arial"/>
          <w:b/>
          <w:bCs/>
          <w:sz w:val="24"/>
          <w:szCs w:val="24"/>
        </w:rPr>
        <w:t>Report it d</w:t>
      </w:r>
      <w:r w:rsidR="006326CD">
        <w:rPr>
          <w:rFonts w:ascii="Arial" w:hAnsi="Arial" w:cs="Arial"/>
          <w:b/>
          <w:bCs/>
          <w:sz w:val="24"/>
          <w:szCs w:val="24"/>
        </w:rPr>
        <w:t>irectly to a</w:t>
      </w:r>
      <w:r w:rsidR="00920884">
        <w:rPr>
          <w:rFonts w:ascii="Arial" w:hAnsi="Arial" w:cs="Arial"/>
          <w:b/>
          <w:bCs/>
          <w:sz w:val="24"/>
          <w:szCs w:val="24"/>
        </w:rPr>
        <w:t>ny</w:t>
      </w:r>
      <w:r w:rsidR="006326CD">
        <w:rPr>
          <w:rFonts w:ascii="Arial" w:hAnsi="Arial" w:cs="Arial"/>
          <w:b/>
          <w:bCs/>
          <w:sz w:val="24"/>
          <w:szCs w:val="24"/>
        </w:rPr>
        <w:t xml:space="preserve"> member of staff</w:t>
      </w:r>
      <w:r w:rsidR="005E2D43">
        <w:rPr>
          <w:rFonts w:ascii="Arial" w:hAnsi="Arial" w:cs="Arial"/>
          <w:b/>
          <w:bCs/>
          <w:sz w:val="24"/>
          <w:szCs w:val="24"/>
        </w:rPr>
        <w:t>.</w:t>
      </w:r>
    </w:p>
    <w:p w14:paraId="2669AA20" w14:textId="70CCDDAE" w:rsidR="0039723C" w:rsidRDefault="000B06E6" w:rsidP="000B06E6">
      <w:pPr>
        <w:shd w:val="clear" w:color="auto" w:fill="FFFFFF"/>
        <w:spacing w:before="100" w:beforeAutospacing="1" w:after="100" w:afterAutospacing="1" w:line="240" w:lineRule="auto"/>
        <w:ind w:left="567"/>
        <w:rPr>
          <w:rFonts w:ascii="Arial" w:hAnsi="Arial" w:cs="Arial"/>
          <w:sz w:val="24"/>
          <w:szCs w:val="24"/>
        </w:rPr>
      </w:pPr>
      <w:r>
        <w:rPr>
          <w:rFonts w:ascii="Arial" w:hAnsi="Arial" w:cs="Arial"/>
          <w:sz w:val="24"/>
          <w:szCs w:val="24"/>
        </w:rPr>
        <w:t>The</w:t>
      </w:r>
      <w:r w:rsidR="0039723C">
        <w:rPr>
          <w:rFonts w:ascii="Arial" w:hAnsi="Arial" w:cs="Arial"/>
          <w:sz w:val="24"/>
          <w:szCs w:val="24"/>
        </w:rPr>
        <w:t xml:space="preserve"> Head of Communications, Customer Contact and Data and Insight is our “complaint officer”. The complaint officer defers Stage 1 complaints </w:t>
      </w:r>
      <w:r>
        <w:rPr>
          <w:rFonts w:ascii="Arial" w:hAnsi="Arial" w:cs="Arial"/>
          <w:sz w:val="24"/>
          <w:szCs w:val="24"/>
        </w:rPr>
        <w:t xml:space="preserve">to </w:t>
      </w:r>
      <w:r w:rsidR="0039723C">
        <w:rPr>
          <w:rFonts w:ascii="Arial" w:hAnsi="Arial" w:cs="Arial"/>
          <w:sz w:val="24"/>
          <w:szCs w:val="24"/>
        </w:rPr>
        <w:t>the relevant service unit</w:t>
      </w:r>
      <w:r>
        <w:rPr>
          <w:rFonts w:ascii="Arial" w:hAnsi="Arial" w:cs="Arial"/>
          <w:sz w:val="24"/>
          <w:szCs w:val="24"/>
        </w:rPr>
        <w:t xml:space="preserve"> and e</w:t>
      </w:r>
      <w:r w:rsidR="0039723C">
        <w:rPr>
          <w:rFonts w:ascii="Arial" w:hAnsi="Arial" w:cs="Arial"/>
          <w:sz w:val="24"/>
          <w:szCs w:val="24"/>
        </w:rPr>
        <w:t>ach service unit has the authority to act to resolve complaints and have access to colleagues at all levels.</w:t>
      </w:r>
    </w:p>
    <w:p w14:paraId="50359BFE" w14:textId="16D584C5" w:rsidR="006326CD" w:rsidRDefault="000B06E6" w:rsidP="000B06E6">
      <w:pPr>
        <w:shd w:val="clear" w:color="auto" w:fill="FFFFFF"/>
        <w:spacing w:before="100" w:beforeAutospacing="1" w:after="100" w:afterAutospacing="1" w:line="240" w:lineRule="auto"/>
        <w:ind w:left="567"/>
        <w:rPr>
          <w:rFonts w:ascii="Arial" w:hAnsi="Arial" w:cs="Arial"/>
          <w:sz w:val="24"/>
          <w:szCs w:val="24"/>
        </w:rPr>
      </w:pPr>
      <w:r>
        <w:rPr>
          <w:rFonts w:ascii="Arial" w:hAnsi="Arial" w:cs="Arial"/>
          <w:sz w:val="24"/>
          <w:szCs w:val="24"/>
        </w:rPr>
        <w:t>The Head of Communications, Customer Contact and Data and Insight defers Stage 2 investigations and contact with the Local Government and Social Care Ombudsman Service and the Housing Ombudsman Service to the Democratic Services Team.</w:t>
      </w:r>
    </w:p>
    <w:p w14:paraId="175970C8" w14:textId="77777777" w:rsidR="00401E88" w:rsidRPr="00B93329" w:rsidRDefault="00401E88" w:rsidP="000B06E6">
      <w:pPr>
        <w:shd w:val="clear" w:color="auto" w:fill="FFFFFF"/>
        <w:spacing w:before="100" w:beforeAutospacing="1" w:after="100" w:afterAutospacing="1" w:line="240" w:lineRule="auto"/>
        <w:ind w:left="567"/>
        <w:rPr>
          <w:rFonts w:ascii="Arial" w:hAnsi="Arial" w:cs="Arial"/>
          <w:sz w:val="24"/>
          <w:szCs w:val="24"/>
        </w:rPr>
      </w:pPr>
    </w:p>
    <w:p w14:paraId="5368A75C" w14:textId="16D584C5" w:rsidR="00C00CD8" w:rsidRDefault="00F4248C" w:rsidP="00F4248C">
      <w:pPr>
        <w:pStyle w:val="Heading3"/>
      </w:pPr>
      <w:bookmarkStart w:id="9" w:name="_Toc177716994"/>
      <w:r w:rsidRPr="00F4248C">
        <w:rPr>
          <w:szCs w:val="28"/>
        </w:rPr>
        <w:t xml:space="preserve">5.1 </w:t>
      </w:r>
      <w:r w:rsidR="00C00CD8" w:rsidRPr="00F4248C">
        <w:rPr>
          <w:szCs w:val="28"/>
        </w:rPr>
        <w:t>Accessibility</w:t>
      </w:r>
      <w:r w:rsidR="00FC1782" w:rsidRPr="00F4248C">
        <w:rPr>
          <w:szCs w:val="28"/>
        </w:rPr>
        <w:t xml:space="preserve"> and awareness</w:t>
      </w:r>
      <w:r w:rsidR="00AD30E6">
        <w:rPr>
          <w:szCs w:val="28"/>
        </w:rPr>
        <w:t>:</w:t>
      </w:r>
      <w:bookmarkEnd w:id="9"/>
    </w:p>
    <w:p w14:paraId="08402457" w14:textId="77777777" w:rsidR="00F4248C" w:rsidRPr="00F4248C" w:rsidRDefault="00F4248C" w:rsidP="00F4248C"/>
    <w:p w14:paraId="441F7CFA" w14:textId="616BF75A" w:rsidR="00FC1782" w:rsidRDefault="00FC1782" w:rsidP="006952E7">
      <w:pPr>
        <w:ind w:left="709"/>
        <w:rPr>
          <w:rFonts w:ascii="Arial" w:hAnsi="Arial" w:cs="Arial"/>
          <w:sz w:val="24"/>
          <w:szCs w:val="24"/>
        </w:rPr>
      </w:pPr>
      <w:r>
        <w:rPr>
          <w:rFonts w:ascii="Arial" w:hAnsi="Arial" w:cs="Arial"/>
          <w:sz w:val="24"/>
          <w:szCs w:val="24"/>
        </w:rPr>
        <w:t xml:space="preserve">The </w:t>
      </w:r>
      <w:r w:rsidR="00AC7EE0">
        <w:rPr>
          <w:rFonts w:ascii="Arial" w:hAnsi="Arial" w:cs="Arial"/>
          <w:sz w:val="24"/>
          <w:szCs w:val="24"/>
        </w:rPr>
        <w:t xml:space="preserve">Compliments, </w:t>
      </w:r>
      <w:r w:rsidR="00793394">
        <w:rPr>
          <w:rFonts w:ascii="Arial" w:hAnsi="Arial" w:cs="Arial"/>
          <w:sz w:val="24"/>
          <w:szCs w:val="24"/>
        </w:rPr>
        <w:t>Complaints</w:t>
      </w:r>
      <w:r w:rsidR="00AC7EE0">
        <w:rPr>
          <w:rFonts w:ascii="Arial" w:hAnsi="Arial" w:cs="Arial"/>
          <w:sz w:val="24"/>
          <w:szCs w:val="24"/>
        </w:rPr>
        <w:t xml:space="preserve"> and Feedback </w:t>
      </w:r>
      <w:r>
        <w:rPr>
          <w:rFonts w:ascii="Arial" w:hAnsi="Arial" w:cs="Arial"/>
          <w:sz w:val="24"/>
          <w:szCs w:val="24"/>
        </w:rPr>
        <w:t>policy will be published on the council’s website alongside details of the Local Government and Social Care Ombudsman and Housing Ombudsman. Information about the Housing Ombudsman will be given directly to the council’s own social housing tenants.</w:t>
      </w:r>
    </w:p>
    <w:p w14:paraId="5F66C5B3" w14:textId="58AEA4A6" w:rsidR="00FC1782" w:rsidRDefault="00C00CD8" w:rsidP="00F97A00">
      <w:pPr>
        <w:tabs>
          <w:tab w:val="left" w:pos="567"/>
          <w:tab w:val="left" w:pos="851"/>
          <w:tab w:val="right" w:pos="1418"/>
        </w:tabs>
        <w:ind w:left="709"/>
        <w:rPr>
          <w:rFonts w:ascii="Arial" w:hAnsi="Arial" w:cs="Arial"/>
          <w:sz w:val="24"/>
          <w:szCs w:val="24"/>
        </w:rPr>
      </w:pPr>
      <w:r w:rsidRPr="00C00CD8">
        <w:rPr>
          <w:rFonts w:ascii="Arial" w:hAnsi="Arial" w:cs="Arial"/>
          <w:sz w:val="24"/>
          <w:szCs w:val="24"/>
        </w:rPr>
        <w:t>We will, on request, produce this polic</w:t>
      </w:r>
      <w:r>
        <w:rPr>
          <w:rFonts w:ascii="Arial" w:hAnsi="Arial" w:cs="Arial"/>
          <w:sz w:val="24"/>
          <w:szCs w:val="24"/>
        </w:rPr>
        <w:t xml:space="preserve">y in other languages and formats </w:t>
      </w:r>
      <w:r w:rsidR="00793394">
        <w:rPr>
          <w:rFonts w:ascii="Arial" w:hAnsi="Arial" w:cs="Arial"/>
          <w:sz w:val="24"/>
          <w:szCs w:val="24"/>
        </w:rPr>
        <w:t>so everyone</w:t>
      </w:r>
      <w:r>
        <w:rPr>
          <w:rFonts w:ascii="Arial" w:hAnsi="Arial" w:cs="Arial"/>
          <w:sz w:val="24"/>
          <w:szCs w:val="24"/>
        </w:rPr>
        <w:t xml:space="preserve"> can </w:t>
      </w:r>
      <w:r w:rsidR="00A444AF">
        <w:rPr>
          <w:rFonts w:ascii="Arial" w:hAnsi="Arial" w:cs="Arial"/>
          <w:sz w:val="24"/>
          <w:szCs w:val="24"/>
        </w:rPr>
        <w:t>access</w:t>
      </w:r>
      <w:r w:rsidR="00FC1782">
        <w:rPr>
          <w:rFonts w:ascii="Arial" w:hAnsi="Arial" w:cs="Arial"/>
          <w:sz w:val="24"/>
          <w:szCs w:val="24"/>
        </w:rPr>
        <w:t>, understand,</w:t>
      </w:r>
      <w:r w:rsidR="00A444AF">
        <w:rPr>
          <w:rFonts w:ascii="Arial" w:hAnsi="Arial" w:cs="Arial"/>
          <w:sz w:val="24"/>
          <w:szCs w:val="24"/>
        </w:rPr>
        <w:t xml:space="preserve"> </w:t>
      </w:r>
      <w:r w:rsidR="00FC1782">
        <w:rPr>
          <w:rFonts w:ascii="Arial" w:hAnsi="Arial" w:cs="Arial"/>
          <w:sz w:val="24"/>
          <w:szCs w:val="24"/>
        </w:rPr>
        <w:t xml:space="preserve">and use </w:t>
      </w:r>
      <w:r w:rsidR="00A444AF">
        <w:rPr>
          <w:rFonts w:ascii="Arial" w:hAnsi="Arial" w:cs="Arial"/>
          <w:sz w:val="24"/>
          <w:szCs w:val="24"/>
        </w:rPr>
        <w:t>it.</w:t>
      </w:r>
    </w:p>
    <w:p w14:paraId="5412242A" w14:textId="77777777" w:rsidR="003F7782" w:rsidRDefault="003F7782" w:rsidP="00F97A00">
      <w:pPr>
        <w:tabs>
          <w:tab w:val="left" w:pos="567"/>
          <w:tab w:val="left" w:pos="851"/>
          <w:tab w:val="right" w:pos="1418"/>
        </w:tabs>
        <w:ind w:left="709"/>
        <w:rPr>
          <w:rFonts w:ascii="Arial" w:hAnsi="Arial" w:cs="Arial"/>
          <w:sz w:val="24"/>
          <w:szCs w:val="24"/>
        </w:rPr>
      </w:pPr>
    </w:p>
    <w:p w14:paraId="73802635" w14:textId="05D524C3" w:rsidR="0097567B" w:rsidRDefault="00F4248C" w:rsidP="00F4248C">
      <w:pPr>
        <w:pStyle w:val="Heading3"/>
      </w:pPr>
      <w:bookmarkStart w:id="10" w:name="_Toc177716995"/>
      <w:r>
        <w:t xml:space="preserve">5.2 </w:t>
      </w:r>
      <w:r w:rsidR="0097567B" w:rsidRPr="00C00CD8">
        <w:t xml:space="preserve">Social </w:t>
      </w:r>
      <w:r w:rsidR="00F07772">
        <w:t>m</w:t>
      </w:r>
      <w:r w:rsidR="0097567B" w:rsidRPr="00C00CD8">
        <w:t>edia</w:t>
      </w:r>
      <w:bookmarkEnd w:id="10"/>
    </w:p>
    <w:p w14:paraId="38CD8FD4" w14:textId="77777777" w:rsidR="00F4248C" w:rsidRPr="00F4248C" w:rsidRDefault="00F4248C" w:rsidP="00F4248C"/>
    <w:p w14:paraId="178C69D8" w14:textId="70611203" w:rsidR="00801F2C" w:rsidRDefault="00801F2C" w:rsidP="00FF57E5">
      <w:pPr>
        <w:pStyle w:val="CommentText"/>
        <w:ind w:left="709"/>
        <w:rPr>
          <w:rFonts w:ascii="Arial" w:hAnsi="Arial" w:cs="Arial"/>
          <w:sz w:val="24"/>
          <w:szCs w:val="24"/>
        </w:rPr>
      </w:pPr>
      <w:r w:rsidRPr="00801F2C">
        <w:rPr>
          <w:rFonts w:ascii="Arial" w:hAnsi="Arial" w:cs="Arial"/>
          <w:sz w:val="24"/>
          <w:szCs w:val="24"/>
        </w:rPr>
        <w:t xml:space="preserve">When a complaint is received via social media, we will respond by providing </w:t>
      </w:r>
      <w:r w:rsidR="00F07772">
        <w:rPr>
          <w:rFonts w:ascii="Arial" w:hAnsi="Arial" w:cs="Arial"/>
          <w:sz w:val="24"/>
          <w:szCs w:val="24"/>
        </w:rPr>
        <w:t>a</w:t>
      </w:r>
      <w:r w:rsidRPr="00801F2C">
        <w:rPr>
          <w:rFonts w:ascii="Arial" w:hAnsi="Arial" w:cs="Arial"/>
          <w:sz w:val="24"/>
          <w:szCs w:val="24"/>
        </w:rPr>
        <w:t xml:space="preserve"> link to our online complaints process</w:t>
      </w:r>
      <w:r w:rsidR="00FC1782">
        <w:rPr>
          <w:rFonts w:ascii="Arial" w:hAnsi="Arial" w:cs="Arial"/>
          <w:sz w:val="24"/>
          <w:szCs w:val="24"/>
        </w:rPr>
        <w:t>. This</w:t>
      </w:r>
      <w:r w:rsidRPr="00801F2C">
        <w:rPr>
          <w:rFonts w:ascii="Arial" w:hAnsi="Arial" w:cs="Arial"/>
          <w:sz w:val="24"/>
          <w:szCs w:val="24"/>
        </w:rPr>
        <w:t xml:space="preserve"> ensures we capture all the information we need in a confidential manner.</w:t>
      </w:r>
    </w:p>
    <w:p w14:paraId="306EE5D7" w14:textId="77777777" w:rsidR="00C3650F" w:rsidRDefault="00C3650F" w:rsidP="00325C59">
      <w:pPr>
        <w:rPr>
          <w:rFonts w:ascii="Arial" w:hAnsi="Arial" w:cs="Arial"/>
        </w:rPr>
      </w:pPr>
    </w:p>
    <w:p w14:paraId="1BBBE668" w14:textId="5FB469AC" w:rsidR="00FF57E5" w:rsidRPr="00807569" w:rsidRDefault="00FF57E5" w:rsidP="00970CBC">
      <w:pPr>
        <w:pStyle w:val="Heading3"/>
        <w:rPr>
          <w:sz w:val="24"/>
        </w:rPr>
      </w:pPr>
      <w:bookmarkStart w:id="11" w:name="_Toc177716996"/>
      <w:r>
        <w:t xml:space="preserve">5.3 </w:t>
      </w:r>
      <w:r w:rsidRPr="00C00CD8">
        <w:t>How we manage unreasonable complaint behaviour</w:t>
      </w:r>
      <w:bookmarkEnd w:id="11"/>
    </w:p>
    <w:p w14:paraId="1282F1A3" w14:textId="77777777" w:rsidR="00FF57E5" w:rsidRDefault="00FF57E5" w:rsidP="00FF57E5">
      <w:pPr>
        <w:spacing w:after="80" w:line="240" w:lineRule="auto"/>
        <w:ind w:left="709"/>
        <w:rPr>
          <w:rFonts w:ascii="Arial" w:hAnsi="Arial" w:cs="Arial"/>
          <w:sz w:val="24"/>
          <w:szCs w:val="24"/>
        </w:rPr>
      </w:pPr>
    </w:p>
    <w:p w14:paraId="447CA320" w14:textId="77777777" w:rsidR="00FF57E5" w:rsidRPr="00A579DF" w:rsidRDefault="00FF57E5" w:rsidP="00FF57E5">
      <w:pPr>
        <w:spacing w:before="120" w:line="240" w:lineRule="auto"/>
        <w:ind w:left="709"/>
        <w:rPr>
          <w:rFonts w:ascii="Arial" w:hAnsi="Arial" w:cs="Arial"/>
          <w:sz w:val="24"/>
          <w:szCs w:val="24"/>
        </w:rPr>
      </w:pPr>
      <w:r w:rsidRPr="00A579DF">
        <w:rPr>
          <w:rFonts w:ascii="Arial" w:hAnsi="Arial" w:cs="Arial"/>
          <w:sz w:val="24"/>
          <w:szCs w:val="24"/>
        </w:rPr>
        <w:t>We understand it can be frustrating when we do not meet your expectations.</w:t>
      </w:r>
      <w:r>
        <w:rPr>
          <w:rFonts w:ascii="Arial" w:hAnsi="Arial" w:cs="Arial"/>
          <w:sz w:val="24"/>
          <w:szCs w:val="24"/>
        </w:rPr>
        <w:t xml:space="preserve"> </w:t>
      </w:r>
      <w:r w:rsidRPr="00A579DF">
        <w:rPr>
          <w:rFonts w:ascii="Arial" w:hAnsi="Arial" w:cs="Arial"/>
          <w:sz w:val="24"/>
          <w:szCs w:val="24"/>
        </w:rPr>
        <w:t xml:space="preserve">We will do everything we can to resolve your complaint. We will always treat customers fairly and with respect, regardless of their complaint and most customers who contact us are polite and reasonable. </w:t>
      </w:r>
    </w:p>
    <w:p w14:paraId="7C8AE334" w14:textId="77777777" w:rsidR="00FF57E5" w:rsidRDefault="00FF57E5" w:rsidP="00FF57E5">
      <w:pPr>
        <w:pStyle w:val="ListParagraph"/>
        <w:ind w:left="1134" w:hanging="425"/>
        <w:rPr>
          <w:rFonts w:ascii="Arial" w:hAnsi="Arial" w:cs="Arial"/>
          <w:sz w:val="24"/>
          <w:szCs w:val="24"/>
        </w:rPr>
      </w:pPr>
      <w:r>
        <w:rPr>
          <w:rFonts w:ascii="Arial" w:hAnsi="Arial" w:cs="Arial"/>
          <w:sz w:val="24"/>
          <w:szCs w:val="24"/>
        </w:rPr>
        <w:t>W</w:t>
      </w:r>
      <w:r w:rsidRPr="00D05375">
        <w:rPr>
          <w:rFonts w:ascii="Arial" w:hAnsi="Arial" w:cs="Arial"/>
          <w:sz w:val="24"/>
          <w:szCs w:val="24"/>
        </w:rPr>
        <w:t>e ask customers to:</w:t>
      </w:r>
    </w:p>
    <w:p w14:paraId="773B4743" w14:textId="77777777" w:rsidR="00FF57E5" w:rsidRPr="00D05375" w:rsidRDefault="00FF57E5" w:rsidP="00FF57E5">
      <w:pPr>
        <w:pStyle w:val="ListParagraph"/>
        <w:ind w:left="1134" w:hanging="425"/>
        <w:rPr>
          <w:rFonts w:ascii="Arial" w:hAnsi="Arial" w:cs="Arial"/>
          <w:sz w:val="24"/>
          <w:szCs w:val="24"/>
        </w:rPr>
      </w:pPr>
    </w:p>
    <w:p w14:paraId="3829BB78" w14:textId="77777777" w:rsidR="00FF57E5" w:rsidRPr="00D05375" w:rsidRDefault="00FF57E5" w:rsidP="00B8340E">
      <w:pPr>
        <w:pStyle w:val="ListParagraph"/>
        <w:numPr>
          <w:ilvl w:val="0"/>
          <w:numId w:val="1"/>
        </w:numPr>
        <w:spacing w:line="360" w:lineRule="auto"/>
        <w:ind w:left="1134" w:hanging="425"/>
        <w:rPr>
          <w:rFonts w:ascii="Arial" w:hAnsi="Arial" w:cs="Arial"/>
          <w:sz w:val="24"/>
          <w:szCs w:val="24"/>
        </w:rPr>
      </w:pPr>
      <w:r w:rsidRPr="00D05375">
        <w:rPr>
          <w:rFonts w:ascii="Arial" w:hAnsi="Arial" w:cs="Arial"/>
          <w:sz w:val="24"/>
          <w:szCs w:val="24"/>
        </w:rPr>
        <w:t>Treat our staff with respect</w:t>
      </w:r>
      <w:r>
        <w:rPr>
          <w:rFonts w:ascii="Arial" w:hAnsi="Arial" w:cs="Arial"/>
          <w:sz w:val="24"/>
          <w:szCs w:val="24"/>
        </w:rPr>
        <w:t>.</w:t>
      </w:r>
    </w:p>
    <w:p w14:paraId="3409B440" w14:textId="77777777" w:rsidR="00FF57E5" w:rsidRPr="00D05375" w:rsidRDefault="00FF57E5" w:rsidP="00B8340E">
      <w:pPr>
        <w:pStyle w:val="ListParagraph"/>
        <w:numPr>
          <w:ilvl w:val="0"/>
          <w:numId w:val="1"/>
        </w:numPr>
        <w:spacing w:line="360" w:lineRule="auto"/>
        <w:ind w:left="1134" w:hanging="425"/>
        <w:rPr>
          <w:rFonts w:ascii="Arial" w:hAnsi="Arial" w:cs="Arial"/>
          <w:sz w:val="24"/>
          <w:szCs w:val="24"/>
        </w:rPr>
      </w:pPr>
      <w:r w:rsidRPr="00D05375">
        <w:rPr>
          <w:rFonts w:ascii="Arial" w:hAnsi="Arial" w:cs="Arial"/>
          <w:sz w:val="24"/>
          <w:szCs w:val="24"/>
        </w:rPr>
        <w:t>Not use abusive language or behaviour when dealing with us.</w:t>
      </w:r>
    </w:p>
    <w:p w14:paraId="7354C3ED" w14:textId="77777777" w:rsidR="00FF57E5" w:rsidRPr="00D05375" w:rsidRDefault="00FF57E5" w:rsidP="00B8340E">
      <w:pPr>
        <w:pStyle w:val="ListParagraph"/>
        <w:numPr>
          <w:ilvl w:val="0"/>
          <w:numId w:val="1"/>
        </w:numPr>
        <w:spacing w:line="240" w:lineRule="auto"/>
        <w:ind w:left="1134" w:hanging="425"/>
        <w:contextualSpacing w:val="0"/>
        <w:rPr>
          <w:rFonts w:ascii="Arial" w:hAnsi="Arial" w:cs="Arial"/>
          <w:sz w:val="24"/>
          <w:szCs w:val="24"/>
        </w:rPr>
      </w:pPr>
      <w:r w:rsidRPr="00D05375">
        <w:rPr>
          <w:rFonts w:ascii="Arial" w:hAnsi="Arial" w:cs="Arial"/>
          <w:sz w:val="24"/>
          <w:szCs w:val="24"/>
        </w:rPr>
        <w:t xml:space="preserve">Comply with all reasonable requests we make in trying to resolve concerns. </w:t>
      </w:r>
    </w:p>
    <w:p w14:paraId="15ED62A5" w14:textId="77777777" w:rsidR="00FF57E5" w:rsidRDefault="00FF57E5" w:rsidP="00FF57E5">
      <w:pPr>
        <w:ind w:left="709"/>
        <w:rPr>
          <w:rFonts w:ascii="Arial" w:hAnsi="Arial" w:cs="Arial"/>
          <w:sz w:val="24"/>
          <w:szCs w:val="24"/>
        </w:rPr>
      </w:pPr>
      <w:r>
        <w:rPr>
          <w:rFonts w:ascii="Arial" w:hAnsi="Arial" w:cs="Arial"/>
          <w:sz w:val="24"/>
          <w:szCs w:val="24"/>
        </w:rPr>
        <w:t>O</w:t>
      </w:r>
      <w:r w:rsidRPr="00F7028A">
        <w:rPr>
          <w:rFonts w:ascii="Arial" w:hAnsi="Arial" w:cs="Arial"/>
          <w:sz w:val="24"/>
          <w:szCs w:val="24"/>
        </w:rPr>
        <w:t>ccasion</w:t>
      </w:r>
      <w:r>
        <w:rPr>
          <w:rFonts w:ascii="Arial" w:hAnsi="Arial" w:cs="Arial"/>
          <w:sz w:val="24"/>
          <w:szCs w:val="24"/>
        </w:rPr>
        <w:t>ally</w:t>
      </w:r>
      <w:r w:rsidRPr="00F7028A">
        <w:rPr>
          <w:rFonts w:ascii="Arial" w:hAnsi="Arial" w:cs="Arial"/>
          <w:sz w:val="24"/>
          <w:szCs w:val="24"/>
        </w:rPr>
        <w:t xml:space="preserve"> a customer makes a complaint in an unreasonable way for example repeatedly, obsessively, or aggressively</w:t>
      </w:r>
      <w:r>
        <w:rPr>
          <w:rFonts w:ascii="Arial" w:hAnsi="Arial" w:cs="Arial"/>
          <w:sz w:val="24"/>
          <w:szCs w:val="24"/>
        </w:rPr>
        <w:t>. W</w:t>
      </w:r>
      <w:r w:rsidRPr="00F7028A">
        <w:rPr>
          <w:rFonts w:ascii="Arial" w:hAnsi="Arial" w:cs="Arial"/>
          <w:sz w:val="24"/>
          <w:szCs w:val="24"/>
        </w:rPr>
        <w:t>e will write to explain</w:t>
      </w:r>
      <w:r>
        <w:rPr>
          <w:rFonts w:ascii="Arial" w:hAnsi="Arial" w:cs="Arial"/>
          <w:sz w:val="24"/>
          <w:szCs w:val="24"/>
        </w:rPr>
        <w:t xml:space="preserve"> why their behaviour is unacceptable and give them the opportunity to change their approach. We will continue to investigate the complaint in the usual way. </w:t>
      </w:r>
    </w:p>
    <w:p w14:paraId="3B376A69" w14:textId="1BFD9582" w:rsidR="00FF57E5" w:rsidRDefault="00793394" w:rsidP="00FF57E5">
      <w:pPr>
        <w:ind w:left="709"/>
        <w:rPr>
          <w:rFonts w:ascii="Arial" w:hAnsi="Arial" w:cs="Arial"/>
          <w:sz w:val="24"/>
          <w:szCs w:val="24"/>
        </w:rPr>
      </w:pPr>
      <w:r>
        <w:rPr>
          <w:rFonts w:ascii="Arial" w:hAnsi="Arial" w:cs="Arial"/>
          <w:sz w:val="24"/>
          <w:szCs w:val="24"/>
        </w:rPr>
        <w:t xml:space="preserve">The </w:t>
      </w:r>
      <w:r w:rsidRPr="00F7028A">
        <w:rPr>
          <w:rFonts w:ascii="Arial" w:hAnsi="Arial" w:cs="Arial"/>
          <w:sz w:val="24"/>
          <w:szCs w:val="24"/>
        </w:rPr>
        <w:t>decision</w:t>
      </w:r>
      <w:r w:rsidR="00FF57E5" w:rsidRPr="00F7028A">
        <w:rPr>
          <w:rFonts w:ascii="Arial" w:hAnsi="Arial" w:cs="Arial"/>
          <w:sz w:val="24"/>
          <w:szCs w:val="24"/>
        </w:rPr>
        <w:t xml:space="preserve"> </w:t>
      </w:r>
      <w:r w:rsidR="00FF57E5">
        <w:rPr>
          <w:rFonts w:ascii="Arial" w:hAnsi="Arial" w:cs="Arial"/>
          <w:sz w:val="24"/>
          <w:szCs w:val="24"/>
        </w:rPr>
        <w:t xml:space="preserve">to determine a </w:t>
      </w:r>
      <w:r w:rsidR="00FF57E5" w:rsidRPr="00F7028A">
        <w:rPr>
          <w:rFonts w:ascii="Arial" w:hAnsi="Arial" w:cs="Arial"/>
          <w:sz w:val="24"/>
          <w:szCs w:val="24"/>
        </w:rPr>
        <w:t>complainant</w:t>
      </w:r>
      <w:r w:rsidR="00FF57E5">
        <w:rPr>
          <w:rFonts w:ascii="Arial" w:hAnsi="Arial" w:cs="Arial"/>
          <w:sz w:val="24"/>
          <w:szCs w:val="24"/>
        </w:rPr>
        <w:t>’s behaviour</w:t>
      </w:r>
      <w:r w:rsidR="00FF57E5" w:rsidRPr="00F7028A">
        <w:rPr>
          <w:rFonts w:ascii="Arial" w:hAnsi="Arial" w:cs="Arial"/>
          <w:sz w:val="24"/>
          <w:szCs w:val="24"/>
        </w:rPr>
        <w:t xml:space="preserve"> as unreasonable will be made by the Council’s Monitoring Officer or a member of the Council</w:t>
      </w:r>
      <w:r w:rsidR="00FF57E5">
        <w:rPr>
          <w:rFonts w:ascii="Arial" w:hAnsi="Arial" w:cs="Arial"/>
          <w:sz w:val="24"/>
          <w:szCs w:val="24"/>
        </w:rPr>
        <w:t>’</w:t>
      </w:r>
      <w:r w:rsidR="00FF57E5" w:rsidRPr="00F7028A">
        <w:rPr>
          <w:rFonts w:ascii="Arial" w:hAnsi="Arial" w:cs="Arial"/>
          <w:sz w:val="24"/>
          <w:szCs w:val="24"/>
        </w:rPr>
        <w:t xml:space="preserve">s Senior Management Team. </w:t>
      </w:r>
      <w:r w:rsidR="00FF57E5">
        <w:rPr>
          <w:rFonts w:ascii="Arial" w:hAnsi="Arial" w:cs="Arial"/>
          <w:sz w:val="24"/>
          <w:szCs w:val="24"/>
        </w:rPr>
        <w:t xml:space="preserve">In making the decision, consideration will be given to the provisions in the Equality Act 2010. </w:t>
      </w:r>
    </w:p>
    <w:p w14:paraId="4EEE1E0B" w14:textId="44E90A28" w:rsidR="00FF57E5" w:rsidRDefault="00FF57E5" w:rsidP="00FF57E5">
      <w:pPr>
        <w:ind w:left="709"/>
        <w:rPr>
          <w:rFonts w:ascii="Arial" w:hAnsi="Arial" w:cs="Arial"/>
          <w:sz w:val="24"/>
          <w:szCs w:val="24"/>
        </w:rPr>
      </w:pPr>
      <w:r>
        <w:rPr>
          <w:rFonts w:ascii="Arial" w:hAnsi="Arial" w:cs="Arial"/>
          <w:sz w:val="24"/>
          <w:szCs w:val="24"/>
        </w:rPr>
        <w:t>Where a complainant’s behaviour is determined as unreasonable, restrictions will be placed on contact with the council. This will be reasonable and proportionate. Restrictions may include limiting contact to a single officer or email address or number of communications within a given period.</w:t>
      </w:r>
    </w:p>
    <w:p w14:paraId="20037E7D" w14:textId="0B683579" w:rsidR="00FF57E5" w:rsidRDefault="00FF57E5" w:rsidP="00FF57E5">
      <w:pPr>
        <w:ind w:left="709"/>
        <w:rPr>
          <w:rFonts w:ascii="Arial" w:hAnsi="Arial" w:cs="Arial"/>
          <w:sz w:val="24"/>
          <w:szCs w:val="24"/>
        </w:rPr>
      </w:pPr>
      <w:r w:rsidRPr="00F7028A">
        <w:rPr>
          <w:rFonts w:ascii="Arial" w:hAnsi="Arial" w:cs="Arial"/>
          <w:sz w:val="24"/>
          <w:szCs w:val="24"/>
        </w:rPr>
        <w:t>The</w:t>
      </w:r>
      <w:r>
        <w:rPr>
          <w:rFonts w:ascii="Arial" w:hAnsi="Arial" w:cs="Arial"/>
          <w:sz w:val="24"/>
          <w:szCs w:val="24"/>
        </w:rPr>
        <w:t xml:space="preserve"> Monitoring Officer</w:t>
      </w:r>
      <w:r w:rsidRPr="00F7028A">
        <w:rPr>
          <w:rFonts w:ascii="Arial" w:hAnsi="Arial" w:cs="Arial"/>
          <w:sz w:val="24"/>
          <w:szCs w:val="24"/>
        </w:rPr>
        <w:t xml:space="preserve"> will write to the complainant to explain the reason for </w:t>
      </w:r>
      <w:r>
        <w:rPr>
          <w:rFonts w:ascii="Arial" w:hAnsi="Arial" w:cs="Arial"/>
          <w:sz w:val="24"/>
          <w:szCs w:val="24"/>
        </w:rPr>
        <w:t>this</w:t>
      </w:r>
      <w:r w:rsidRPr="00F7028A">
        <w:rPr>
          <w:rFonts w:ascii="Arial" w:hAnsi="Arial" w:cs="Arial"/>
          <w:sz w:val="24"/>
          <w:szCs w:val="24"/>
        </w:rPr>
        <w:t xml:space="preserve"> decision. The Monitoring Officer will record the details in a register and review the decision after six months. </w:t>
      </w:r>
    </w:p>
    <w:p w14:paraId="411849DE" w14:textId="77777777" w:rsidR="00FF57E5" w:rsidRDefault="00FF57E5" w:rsidP="00FF57E5">
      <w:pPr>
        <w:ind w:left="709"/>
        <w:rPr>
          <w:rFonts w:ascii="Arial" w:hAnsi="Arial" w:cs="Arial"/>
          <w:sz w:val="24"/>
          <w:szCs w:val="24"/>
        </w:rPr>
      </w:pPr>
      <w:r w:rsidRPr="00F7028A">
        <w:rPr>
          <w:rFonts w:ascii="Arial" w:hAnsi="Arial" w:cs="Arial"/>
          <w:sz w:val="24"/>
          <w:szCs w:val="24"/>
        </w:rPr>
        <w:t>The Monitoring Officer will write to the complainant to tell them if they have been removed from the register or if they will remain on it for a further six months, when a further review will be carried out.</w:t>
      </w:r>
    </w:p>
    <w:p w14:paraId="5181DA40" w14:textId="77777777" w:rsidR="00466649" w:rsidRDefault="00466649" w:rsidP="00FF57E5">
      <w:pPr>
        <w:ind w:left="709"/>
        <w:rPr>
          <w:rFonts w:ascii="Arial" w:hAnsi="Arial" w:cs="Arial"/>
          <w:sz w:val="24"/>
          <w:szCs w:val="24"/>
        </w:rPr>
      </w:pPr>
    </w:p>
    <w:p w14:paraId="68D7D683" w14:textId="77777777" w:rsidR="00C3650F" w:rsidRDefault="00C3650F" w:rsidP="00325C59">
      <w:pPr>
        <w:rPr>
          <w:rFonts w:ascii="Arial" w:hAnsi="Arial" w:cs="Arial"/>
        </w:rPr>
      </w:pPr>
    </w:p>
    <w:p w14:paraId="3E3C8D5D" w14:textId="02B4353D" w:rsidR="00517524" w:rsidRPr="006952E7" w:rsidRDefault="00F4248C" w:rsidP="00325C59">
      <w:pPr>
        <w:rPr>
          <w:rStyle w:val="Heading2Char"/>
          <w:rFonts w:cs="Arial"/>
          <w:sz w:val="28"/>
          <w:szCs w:val="28"/>
        </w:rPr>
      </w:pPr>
      <w:bookmarkStart w:id="12" w:name="_Toc177716997"/>
      <w:r w:rsidRPr="006952E7">
        <w:rPr>
          <w:rStyle w:val="Heading2Char"/>
          <w:rFonts w:cs="Arial"/>
          <w:sz w:val="28"/>
          <w:szCs w:val="28"/>
        </w:rPr>
        <w:t xml:space="preserve">6. </w:t>
      </w:r>
      <w:r w:rsidR="00905A29" w:rsidRPr="006952E7">
        <w:rPr>
          <w:rStyle w:val="Heading2Char"/>
          <w:rFonts w:cs="Arial"/>
          <w:sz w:val="28"/>
          <w:szCs w:val="28"/>
        </w:rPr>
        <w:t>Complaint Process</w:t>
      </w:r>
      <w:bookmarkEnd w:id="12"/>
    </w:p>
    <w:p w14:paraId="7AD35B7C" w14:textId="77777777" w:rsidR="00793394" w:rsidRDefault="00A9265B" w:rsidP="00905A29">
      <w:pPr>
        <w:ind w:left="709"/>
        <w:rPr>
          <w:rFonts w:ascii="Arial" w:hAnsi="Arial" w:cs="Arial"/>
          <w:sz w:val="24"/>
          <w:szCs w:val="24"/>
        </w:rPr>
      </w:pPr>
      <w:r>
        <w:rPr>
          <w:rFonts w:ascii="Arial" w:hAnsi="Arial" w:cs="Arial"/>
        </w:rPr>
        <w:tab/>
      </w:r>
      <w:r w:rsidR="00517524" w:rsidRPr="00D13B73">
        <w:rPr>
          <w:rFonts w:ascii="Arial" w:hAnsi="Arial" w:cs="Arial"/>
          <w:sz w:val="24"/>
          <w:szCs w:val="24"/>
        </w:rPr>
        <w:t>We expect m</w:t>
      </w:r>
      <w:r w:rsidR="00172625" w:rsidRPr="00D13B73">
        <w:rPr>
          <w:rFonts w:ascii="Arial" w:hAnsi="Arial" w:cs="Arial"/>
          <w:sz w:val="24"/>
          <w:szCs w:val="24"/>
        </w:rPr>
        <w:t xml:space="preserve">ost customer concerns </w:t>
      </w:r>
      <w:r w:rsidR="000A61D4">
        <w:rPr>
          <w:rFonts w:ascii="Arial" w:hAnsi="Arial" w:cs="Arial"/>
          <w:sz w:val="24"/>
          <w:szCs w:val="24"/>
        </w:rPr>
        <w:t xml:space="preserve">about service requests </w:t>
      </w:r>
      <w:r w:rsidR="00517524" w:rsidRPr="00D13B73">
        <w:rPr>
          <w:rFonts w:ascii="Arial" w:hAnsi="Arial" w:cs="Arial"/>
          <w:sz w:val="24"/>
          <w:szCs w:val="24"/>
        </w:rPr>
        <w:t xml:space="preserve">to be quickly and easily resolved by contacting the member of staff or team providing the service. </w:t>
      </w:r>
      <w:r w:rsidR="0073026C" w:rsidRPr="00D13B73">
        <w:rPr>
          <w:rFonts w:ascii="Arial" w:hAnsi="Arial" w:cs="Arial"/>
          <w:sz w:val="24"/>
          <w:szCs w:val="24"/>
        </w:rPr>
        <w:t>We will do our utmost to resolve matters at this stage.</w:t>
      </w:r>
    </w:p>
    <w:p w14:paraId="703EC1AE" w14:textId="698D8A57" w:rsidR="000A61D4" w:rsidRDefault="00517524" w:rsidP="00905A29">
      <w:pPr>
        <w:ind w:left="709"/>
        <w:rPr>
          <w:rFonts w:ascii="Arial" w:hAnsi="Arial" w:cs="Arial"/>
          <w:sz w:val="24"/>
          <w:szCs w:val="24"/>
        </w:rPr>
      </w:pPr>
      <w:r w:rsidRPr="00D13B73">
        <w:rPr>
          <w:rFonts w:ascii="Arial" w:hAnsi="Arial" w:cs="Arial"/>
          <w:sz w:val="24"/>
          <w:szCs w:val="24"/>
        </w:rPr>
        <w:t>If that is not possible</w:t>
      </w:r>
      <w:r w:rsidR="001811FB">
        <w:rPr>
          <w:rFonts w:ascii="Arial" w:hAnsi="Arial" w:cs="Arial"/>
          <w:sz w:val="24"/>
          <w:szCs w:val="24"/>
        </w:rPr>
        <w:t>,</w:t>
      </w:r>
      <w:r w:rsidRPr="00D13B73">
        <w:rPr>
          <w:rFonts w:ascii="Arial" w:hAnsi="Arial" w:cs="Arial"/>
          <w:sz w:val="24"/>
          <w:szCs w:val="24"/>
        </w:rPr>
        <w:t xml:space="preserve"> </w:t>
      </w:r>
      <w:r w:rsidR="000A61D4">
        <w:rPr>
          <w:rFonts w:ascii="Arial" w:hAnsi="Arial" w:cs="Arial"/>
          <w:sz w:val="24"/>
          <w:szCs w:val="24"/>
        </w:rPr>
        <w:t xml:space="preserve">we have </w:t>
      </w:r>
      <w:r w:rsidR="00793394">
        <w:rPr>
          <w:rFonts w:ascii="Arial" w:hAnsi="Arial" w:cs="Arial"/>
          <w:sz w:val="24"/>
          <w:szCs w:val="24"/>
        </w:rPr>
        <w:t>a</w:t>
      </w:r>
      <w:r w:rsidR="00793394" w:rsidRPr="00D13B73">
        <w:rPr>
          <w:rFonts w:ascii="Arial" w:hAnsi="Arial" w:cs="Arial"/>
          <w:sz w:val="24"/>
          <w:szCs w:val="24"/>
        </w:rPr>
        <w:t xml:space="preserve"> complaint process</w:t>
      </w:r>
      <w:r w:rsidR="000A61D4">
        <w:rPr>
          <w:rFonts w:ascii="Arial" w:hAnsi="Arial" w:cs="Arial"/>
          <w:sz w:val="24"/>
          <w:szCs w:val="24"/>
        </w:rPr>
        <w:t xml:space="preserve">. On receipt of a </w:t>
      </w:r>
      <w:r w:rsidR="00793394">
        <w:rPr>
          <w:rFonts w:ascii="Arial" w:hAnsi="Arial" w:cs="Arial"/>
          <w:sz w:val="24"/>
          <w:szCs w:val="24"/>
        </w:rPr>
        <w:t xml:space="preserve">customer </w:t>
      </w:r>
      <w:r w:rsidR="00A826A7">
        <w:rPr>
          <w:rFonts w:ascii="Arial" w:hAnsi="Arial" w:cs="Arial"/>
          <w:sz w:val="24"/>
          <w:szCs w:val="24"/>
        </w:rPr>
        <w:t>or</w:t>
      </w:r>
      <w:r w:rsidR="000A61D4">
        <w:rPr>
          <w:rFonts w:ascii="Arial" w:hAnsi="Arial" w:cs="Arial"/>
          <w:sz w:val="24"/>
          <w:szCs w:val="24"/>
        </w:rPr>
        <w:t xml:space="preserve"> </w:t>
      </w:r>
      <w:r w:rsidR="001D69C0">
        <w:rPr>
          <w:rFonts w:ascii="Arial" w:hAnsi="Arial" w:cs="Arial"/>
          <w:sz w:val="24"/>
          <w:szCs w:val="24"/>
        </w:rPr>
        <w:t>representative’s</w:t>
      </w:r>
      <w:r w:rsidR="000A61D4">
        <w:rPr>
          <w:rFonts w:ascii="Arial" w:hAnsi="Arial" w:cs="Arial"/>
          <w:sz w:val="24"/>
          <w:szCs w:val="24"/>
        </w:rPr>
        <w:t xml:space="preserve"> complaint and</w:t>
      </w:r>
      <w:r w:rsidR="001D69C0">
        <w:rPr>
          <w:rFonts w:ascii="Arial" w:hAnsi="Arial" w:cs="Arial"/>
          <w:sz w:val="24"/>
          <w:szCs w:val="24"/>
        </w:rPr>
        <w:t xml:space="preserve"> </w:t>
      </w:r>
      <w:r w:rsidR="000A61D4">
        <w:rPr>
          <w:rFonts w:ascii="Arial" w:hAnsi="Arial" w:cs="Arial"/>
          <w:sz w:val="24"/>
          <w:szCs w:val="24"/>
        </w:rPr>
        <w:t xml:space="preserve">at every stage of the complaint process we will provide clear information about who will be </w:t>
      </w:r>
      <w:r w:rsidR="001D69C0">
        <w:rPr>
          <w:rFonts w:ascii="Arial" w:hAnsi="Arial" w:cs="Arial"/>
          <w:sz w:val="24"/>
          <w:szCs w:val="24"/>
        </w:rPr>
        <w:t>responding</w:t>
      </w:r>
      <w:r w:rsidR="000A61D4">
        <w:rPr>
          <w:rFonts w:ascii="Arial" w:hAnsi="Arial" w:cs="Arial"/>
          <w:sz w:val="24"/>
          <w:szCs w:val="24"/>
        </w:rPr>
        <w:t>. This will include how to escalate if you are dissatisfied with the response and how to access the Local Government and Social Care Ombudsman or Housing Ombudsman for support.</w:t>
      </w:r>
    </w:p>
    <w:p w14:paraId="6F99058D" w14:textId="1A4BD846" w:rsidR="00905A29" w:rsidRDefault="000A61D4" w:rsidP="00905A29">
      <w:pPr>
        <w:ind w:left="709"/>
        <w:rPr>
          <w:rFonts w:ascii="Arial" w:hAnsi="Arial" w:cs="Arial"/>
          <w:sz w:val="24"/>
          <w:szCs w:val="24"/>
        </w:rPr>
      </w:pPr>
      <w:r>
        <w:rPr>
          <w:rFonts w:ascii="Arial" w:hAnsi="Arial" w:cs="Arial"/>
          <w:sz w:val="24"/>
          <w:szCs w:val="24"/>
        </w:rPr>
        <w:t>Our complaint handlers are trained and have an objective to provide an excellent service, to work collaboratively, have collective responsibility and act within professional standards.</w:t>
      </w:r>
      <w:r w:rsidR="00517524" w:rsidRPr="00D13B73">
        <w:rPr>
          <w:rFonts w:ascii="Arial" w:hAnsi="Arial" w:cs="Arial"/>
          <w:sz w:val="24"/>
          <w:szCs w:val="24"/>
        </w:rPr>
        <w:t xml:space="preserve"> </w:t>
      </w:r>
    </w:p>
    <w:p w14:paraId="18BD20D2" w14:textId="34095525" w:rsidR="001D69C0" w:rsidRDefault="001D69C0" w:rsidP="00905A29">
      <w:pPr>
        <w:ind w:left="709"/>
        <w:rPr>
          <w:rFonts w:ascii="Arial" w:hAnsi="Arial" w:cs="Arial"/>
          <w:sz w:val="24"/>
          <w:szCs w:val="24"/>
        </w:rPr>
      </w:pPr>
      <w:r>
        <w:rPr>
          <w:rFonts w:ascii="Arial" w:hAnsi="Arial" w:cs="Arial"/>
          <w:sz w:val="24"/>
          <w:szCs w:val="24"/>
        </w:rPr>
        <w:t>All complaints will be monitored against milestone dates in line with ou</w:t>
      </w:r>
      <w:r w:rsidR="00AC7EE0">
        <w:rPr>
          <w:rFonts w:ascii="Arial" w:hAnsi="Arial" w:cs="Arial"/>
          <w:sz w:val="24"/>
          <w:szCs w:val="24"/>
        </w:rPr>
        <w:t>r</w:t>
      </w:r>
      <w:r>
        <w:rPr>
          <w:rFonts w:ascii="Arial" w:hAnsi="Arial" w:cs="Arial"/>
          <w:sz w:val="24"/>
          <w:szCs w:val="24"/>
        </w:rPr>
        <w:t xml:space="preserve"> two stage complaints procedure. We will keep a full record of the complaint, our response and correspondence with customers at every stage.</w:t>
      </w:r>
    </w:p>
    <w:p w14:paraId="77E260B4" w14:textId="5A322466" w:rsidR="006D7E4F" w:rsidRPr="00793394" w:rsidRDefault="00A17068" w:rsidP="00793394">
      <w:pPr>
        <w:rPr>
          <w:rFonts w:ascii="Arial" w:hAnsi="Arial" w:cs="Arial"/>
          <w:sz w:val="24"/>
          <w:szCs w:val="24"/>
        </w:rPr>
      </w:pPr>
      <w:r w:rsidRPr="00793394">
        <w:rPr>
          <w:rFonts w:ascii="Arial" w:hAnsi="Arial" w:cs="Arial"/>
          <w:sz w:val="24"/>
          <w:szCs w:val="24"/>
        </w:rPr>
        <w:t xml:space="preserve"> </w:t>
      </w:r>
    </w:p>
    <w:p w14:paraId="1D322466" w14:textId="71A42FFC" w:rsidR="0072524C" w:rsidRPr="006952E7" w:rsidRDefault="00F4248C" w:rsidP="0060132B">
      <w:pPr>
        <w:pStyle w:val="Heading3"/>
        <w:rPr>
          <w:rStyle w:val="Heading3Char"/>
          <w:szCs w:val="28"/>
        </w:rPr>
      </w:pPr>
      <w:bookmarkStart w:id="13" w:name="_Toc177716998"/>
      <w:r w:rsidRPr="006952E7">
        <w:rPr>
          <w:rStyle w:val="Heading3Char"/>
          <w:szCs w:val="28"/>
        </w:rPr>
        <w:t xml:space="preserve">6.1 </w:t>
      </w:r>
      <w:r w:rsidR="00517524" w:rsidRPr="006952E7">
        <w:rPr>
          <w:rStyle w:val="Heading3Char"/>
          <w:szCs w:val="28"/>
        </w:rPr>
        <w:t>Stage 1</w:t>
      </w:r>
      <w:bookmarkEnd w:id="13"/>
      <w:r w:rsidR="00517524" w:rsidRPr="006952E7">
        <w:rPr>
          <w:rStyle w:val="Heading3Char"/>
          <w:szCs w:val="28"/>
        </w:rPr>
        <w:t xml:space="preserve"> </w:t>
      </w:r>
    </w:p>
    <w:p w14:paraId="181C82C9" w14:textId="77777777" w:rsidR="005E1556" w:rsidRPr="005E1556" w:rsidRDefault="005E1556" w:rsidP="005E1556"/>
    <w:p w14:paraId="373033E6" w14:textId="7F89D8B1" w:rsidR="00773427" w:rsidRDefault="00AC7EE0" w:rsidP="006952E7">
      <w:pPr>
        <w:ind w:left="709"/>
        <w:rPr>
          <w:rFonts w:ascii="Arial" w:hAnsi="Arial" w:cs="Arial"/>
          <w:sz w:val="24"/>
          <w:szCs w:val="24"/>
        </w:rPr>
      </w:pPr>
      <w:r>
        <w:rPr>
          <w:rFonts w:ascii="Arial" w:hAnsi="Arial" w:cs="Arial"/>
          <w:sz w:val="24"/>
          <w:szCs w:val="24"/>
        </w:rPr>
        <w:t xml:space="preserve">If customers are not satisfied with the </w:t>
      </w:r>
      <w:r w:rsidR="009B70EC">
        <w:rPr>
          <w:rFonts w:ascii="Arial" w:hAnsi="Arial" w:cs="Arial"/>
          <w:sz w:val="24"/>
          <w:szCs w:val="24"/>
        </w:rPr>
        <w:t>service,</w:t>
      </w:r>
      <w:r>
        <w:rPr>
          <w:rFonts w:ascii="Arial" w:hAnsi="Arial" w:cs="Arial"/>
          <w:sz w:val="24"/>
          <w:szCs w:val="24"/>
        </w:rPr>
        <w:t xml:space="preserve"> they have received from us they can make a complaint. We</w:t>
      </w:r>
      <w:r w:rsidR="004C6D51">
        <w:rPr>
          <w:rFonts w:ascii="Arial" w:hAnsi="Arial" w:cs="Arial"/>
          <w:sz w:val="24"/>
          <w:szCs w:val="24"/>
        </w:rPr>
        <w:t xml:space="preserve"> aim to </w:t>
      </w:r>
      <w:r w:rsidR="006D499C">
        <w:rPr>
          <w:rFonts w:ascii="Arial" w:hAnsi="Arial" w:cs="Arial"/>
          <w:sz w:val="24"/>
          <w:szCs w:val="24"/>
        </w:rPr>
        <w:t xml:space="preserve">resolve </w:t>
      </w:r>
      <w:r w:rsidR="00016F08">
        <w:rPr>
          <w:rFonts w:ascii="Arial" w:hAnsi="Arial" w:cs="Arial"/>
          <w:sz w:val="24"/>
          <w:szCs w:val="24"/>
        </w:rPr>
        <w:t>most stage 1 complaints promptly.</w:t>
      </w:r>
      <w:r w:rsidR="00773427">
        <w:rPr>
          <w:rFonts w:ascii="Arial" w:hAnsi="Arial" w:cs="Arial"/>
          <w:sz w:val="24"/>
          <w:szCs w:val="24"/>
        </w:rPr>
        <w:t xml:space="preserve"> </w:t>
      </w:r>
    </w:p>
    <w:p w14:paraId="50FF0CE0" w14:textId="5F6826A2" w:rsidR="004C6D51" w:rsidRDefault="00773427" w:rsidP="006952E7">
      <w:pPr>
        <w:ind w:left="709"/>
        <w:rPr>
          <w:rFonts w:ascii="Arial" w:hAnsi="Arial" w:cs="Arial"/>
          <w:sz w:val="24"/>
          <w:szCs w:val="24"/>
        </w:rPr>
      </w:pPr>
      <w:r>
        <w:rPr>
          <w:rFonts w:ascii="Arial" w:hAnsi="Arial" w:cs="Arial"/>
          <w:sz w:val="24"/>
          <w:szCs w:val="24"/>
        </w:rPr>
        <w:t xml:space="preserve">If any aspect of the complaint is unclear, we will ask for clarification, and if needed, agree with the complainant or representative exactly what the complaint is about. </w:t>
      </w:r>
      <w:r w:rsidR="00016F08">
        <w:rPr>
          <w:rFonts w:ascii="Arial" w:hAnsi="Arial" w:cs="Arial"/>
          <w:sz w:val="24"/>
          <w:szCs w:val="24"/>
        </w:rPr>
        <w:t>We will consider which complaints require further investigation, the complexity of complaints and whether an individual is vulnerable or at risk when undertaking the investigation</w:t>
      </w:r>
      <w:r w:rsidR="006D499C">
        <w:rPr>
          <w:rFonts w:ascii="Arial" w:hAnsi="Arial" w:cs="Arial"/>
          <w:sz w:val="24"/>
          <w:szCs w:val="24"/>
        </w:rPr>
        <w:t xml:space="preserve"> or we need to make reasonable adjustments</w:t>
      </w:r>
      <w:r w:rsidR="00016F08">
        <w:rPr>
          <w:rFonts w:ascii="Arial" w:hAnsi="Arial" w:cs="Arial"/>
          <w:sz w:val="24"/>
          <w:szCs w:val="24"/>
        </w:rPr>
        <w:t xml:space="preserve">.  </w:t>
      </w:r>
    </w:p>
    <w:p w14:paraId="594EE1FD" w14:textId="76429628" w:rsidR="006D499C" w:rsidRPr="00A51512" w:rsidRDefault="006D499C" w:rsidP="006952E7">
      <w:pPr>
        <w:ind w:left="709"/>
        <w:rPr>
          <w:rFonts w:ascii="Arial" w:hAnsi="Arial" w:cs="Arial"/>
          <w:sz w:val="24"/>
          <w:szCs w:val="24"/>
        </w:rPr>
      </w:pPr>
      <w:r>
        <w:rPr>
          <w:rFonts w:ascii="Arial" w:hAnsi="Arial" w:cs="Arial"/>
          <w:sz w:val="24"/>
          <w:szCs w:val="24"/>
        </w:rPr>
        <w:t>Where an individual or their representative raise additional complaints during their investigation, we will incorporate these into the stage one response if they are relevant and the stage one response has not been issued. Where the stage one response has been issued, i</w:t>
      </w:r>
      <w:r w:rsidR="001D69C0">
        <w:rPr>
          <w:rFonts w:ascii="Arial" w:hAnsi="Arial" w:cs="Arial"/>
          <w:sz w:val="24"/>
          <w:szCs w:val="24"/>
        </w:rPr>
        <w:t>f</w:t>
      </w:r>
      <w:r>
        <w:rPr>
          <w:rFonts w:ascii="Arial" w:hAnsi="Arial" w:cs="Arial"/>
          <w:sz w:val="24"/>
          <w:szCs w:val="24"/>
        </w:rPr>
        <w:t xml:space="preserve"> i</w:t>
      </w:r>
      <w:r w:rsidR="001D69C0">
        <w:rPr>
          <w:rFonts w:ascii="Arial" w:hAnsi="Arial" w:cs="Arial"/>
          <w:sz w:val="24"/>
          <w:szCs w:val="24"/>
        </w:rPr>
        <w:t>t</w:t>
      </w:r>
      <w:r>
        <w:rPr>
          <w:rFonts w:ascii="Arial" w:hAnsi="Arial" w:cs="Arial"/>
          <w:sz w:val="24"/>
          <w:szCs w:val="24"/>
        </w:rPr>
        <w:t xml:space="preserve"> would delay the response, we will log the additional issues as a new complaint.</w:t>
      </w:r>
    </w:p>
    <w:p w14:paraId="2BE8FA41" w14:textId="56324B4C" w:rsidR="00A53913" w:rsidRPr="00D13B73" w:rsidRDefault="00A51512" w:rsidP="00D13B73">
      <w:pPr>
        <w:ind w:left="709"/>
        <w:rPr>
          <w:rFonts w:ascii="Arial" w:hAnsi="Arial" w:cs="Arial"/>
          <w:sz w:val="24"/>
          <w:szCs w:val="24"/>
        </w:rPr>
      </w:pPr>
      <w:r>
        <w:rPr>
          <w:rFonts w:ascii="Arial" w:hAnsi="Arial" w:cs="Arial"/>
          <w:sz w:val="24"/>
          <w:szCs w:val="24"/>
        </w:rPr>
        <w:t xml:space="preserve">At </w:t>
      </w:r>
      <w:r w:rsidR="00517524" w:rsidRPr="00D13B73">
        <w:rPr>
          <w:rFonts w:ascii="Arial" w:hAnsi="Arial" w:cs="Arial"/>
          <w:sz w:val="24"/>
          <w:szCs w:val="24"/>
        </w:rPr>
        <w:t>Stage 1</w:t>
      </w:r>
      <w:r w:rsidR="00A65E4F">
        <w:rPr>
          <w:rFonts w:ascii="Arial" w:hAnsi="Arial" w:cs="Arial"/>
          <w:sz w:val="24"/>
          <w:szCs w:val="24"/>
        </w:rPr>
        <w:t>,</w:t>
      </w:r>
      <w:r w:rsidR="00517524" w:rsidRPr="00D13B73">
        <w:rPr>
          <w:rFonts w:ascii="Arial" w:hAnsi="Arial" w:cs="Arial"/>
          <w:sz w:val="24"/>
          <w:szCs w:val="24"/>
        </w:rPr>
        <w:t xml:space="preserve"> we will: </w:t>
      </w:r>
    </w:p>
    <w:p w14:paraId="52623952" w14:textId="1620F8E9" w:rsidR="00517524" w:rsidRPr="003F7782" w:rsidRDefault="00517524" w:rsidP="003F7782">
      <w:pPr>
        <w:ind w:left="709"/>
        <w:rPr>
          <w:rFonts w:ascii="Arial" w:hAnsi="Arial" w:cs="Arial"/>
          <w:sz w:val="24"/>
          <w:szCs w:val="24"/>
        </w:rPr>
      </w:pPr>
      <w:r w:rsidRPr="003F7782">
        <w:rPr>
          <w:rFonts w:ascii="Arial" w:hAnsi="Arial" w:cs="Arial"/>
          <w:sz w:val="24"/>
          <w:szCs w:val="24"/>
        </w:rPr>
        <w:t xml:space="preserve">Acknowledge </w:t>
      </w:r>
      <w:r w:rsidR="00557222" w:rsidRPr="003F7782">
        <w:rPr>
          <w:rFonts w:ascii="Arial" w:hAnsi="Arial" w:cs="Arial"/>
          <w:sz w:val="24"/>
          <w:szCs w:val="24"/>
        </w:rPr>
        <w:t xml:space="preserve">the </w:t>
      </w:r>
      <w:r w:rsidRPr="003F7782">
        <w:rPr>
          <w:rFonts w:ascii="Arial" w:hAnsi="Arial" w:cs="Arial"/>
          <w:sz w:val="24"/>
          <w:szCs w:val="24"/>
        </w:rPr>
        <w:t>complaint</w:t>
      </w:r>
      <w:r w:rsidR="004C6D51" w:rsidRPr="003F7782">
        <w:rPr>
          <w:rFonts w:ascii="Arial" w:hAnsi="Arial" w:cs="Arial"/>
          <w:sz w:val="24"/>
          <w:szCs w:val="24"/>
        </w:rPr>
        <w:t xml:space="preserve">, define it </w:t>
      </w:r>
      <w:r w:rsidR="00E623A2" w:rsidRPr="003F7782">
        <w:rPr>
          <w:rFonts w:ascii="Arial" w:hAnsi="Arial" w:cs="Arial"/>
          <w:sz w:val="24"/>
          <w:szCs w:val="24"/>
        </w:rPr>
        <w:t>and provide</w:t>
      </w:r>
      <w:r w:rsidR="00E02C3A" w:rsidRPr="003F7782">
        <w:rPr>
          <w:rFonts w:ascii="Arial" w:hAnsi="Arial" w:cs="Arial"/>
          <w:sz w:val="24"/>
          <w:szCs w:val="24"/>
        </w:rPr>
        <w:t xml:space="preserve"> a reference number, </w:t>
      </w:r>
      <w:r w:rsidRPr="003F7782">
        <w:rPr>
          <w:rFonts w:ascii="Arial" w:hAnsi="Arial" w:cs="Arial"/>
          <w:sz w:val="24"/>
          <w:szCs w:val="24"/>
        </w:rPr>
        <w:t xml:space="preserve">within </w:t>
      </w:r>
      <w:r w:rsidR="00957C09" w:rsidRPr="003F7782">
        <w:rPr>
          <w:rFonts w:ascii="Arial" w:hAnsi="Arial" w:cs="Arial"/>
          <w:sz w:val="24"/>
          <w:szCs w:val="24"/>
        </w:rPr>
        <w:t>5</w:t>
      </w:r>
      <w:r w:rsidRPr="003F7782">
        <w:rPr>
          <w:rFonts w:ascii="Arial" w:hAnsi="Arial" w:cs="Arial"/>
          <w:sz w:val="24"/>
          <w:szCs w:val="24"/>
        </w:rPr>
        <w:t xml:space="preserve"> working days</w:t>
      </w:r>
      <w:r w:rsidR="00957C09" w:rsidRPr="003F7782">
        <w:rPr>
          <w:rFonts w:ascii="Arial" w:hAnsi="Arial" w:cs="Arial"/>
          <w:sz w:val="24"/>
          <w:szCs w:val="24"/>
        </w:rPr>
        <w:t xml:space="preserve"> </w:t>
      </w:r>
      <w:r w:rsidR="00773427">
        <w:rPr>
          <w:rFonts w:ascii="Arial" w:hAnsi="Arial" w:cs="Arial"/>
          <w:sz w:val="24"/>
          <w:szCs w:val="24"/>
        </w:rPr>
        <w:t xml:space="preserve">or sooner </w:t>
      </w:r>
      <w:r w:rsidR="00957C09" w:rsidRPr="003F7782">
        <w:rPr>
          <w:rFonts w:ascii="Arial" w:hAnsi="Arial" w:cs="Arial"/>
          <w:sz w:val="24"/>
          <w:szCs w:val="24"/>
        </w:rPr>
        <w:t>of the complaint being received.</w:t>
      </w:r>
      <w:r w:rsidRPr="003F7782">
        <w:rPr>
          <w:rFonts w:ascii="Arial" w:hAnsi="Arial" w:cs="Arial"/>
          <w:sz w:val="24"/>
          <w:szCs w:val="24"/>
        </w:rPr>
        <w:t xml:space="preserve"> </w:t>
      </w:r>
    </w:p>
    <w:p w14:paraId="734F46A9" w14:textId="73BC6958" w:rsidR="00EF64CF" w:rsidRPr="003F7782" w:rsidRDefault="00A15C86" w:rsidP="003F7782">
      <w:pPr>
        <w:ind w:left="709"/>
        <w:rPr>
          <w:rFonts w:ascii="Arial" w:hAnsi="Arial" w:cs="Arial"/>
          <w:sz w:val="24"/>
          <w:szCs w:val="24"/>
        </w:rPr>
      </w:pPr>
      <w:r w:rsidRPr="003F7782">
        <w:rPr>
          <w:rFonts w:ascii="Arial" w:hAnsi="Arial" w:cs="Arial"/>
          <w:sz w:val="24"/>
          <w:szCs w:val="24"/>
        </w:rPr>
        <w:t xml:space="preserve">An officer trained in dealing with complaints from the </w:t>
      </w:r>
      <w:r w:rsidR="001D69C0">
        <w:rPr>
          <w:rFonts w:ascii="Arial" w:hAnsi="Arial" w:cs="Arial"/>
          <w:sz w:val="24"/>
          <w:szCs w:val="24"/>
        </w:rPr>
        <w:t xml:space="preserve">relevant </w:t>
      </w:r>
      <w:r w:rsidRPr="003F7782">
        <w:rPr>
          <w:rFonts w:ascii="Arial" w:hAnsi="Arial" w:cs="Arial"/>
          <w:sz w:val="24"/>
          <w:szCs w:val="24"/>
        </w:rPr>
        <w:t>service</w:t>
      </w:r>
      <w:r w:rsidR="00B5271C">
        <w:rPr>
          <w:rFonts w:ascii="Arial" w:hAnsi="Arial" w:cs="Arial"/>
          <w:sz w:val="24"/>
          <w:szCs w:val="24"/>
        </w:rPr>
        <w:t>,</w:t>
      </w:r>
      <w:r w:rsidR="004C6D51" w:rsidRPr="003F7782">
        <w:rPr>
          <w:rFonts w:ascii="Arial" w:hAnsi="Arial" w:cs="Arial"/>
          <w:sz w:val="24"/>
          <w:szCs w:val="24"/>
        </w:rPr>
        <w:t xml:space="preserve"> </w:t>
      </w:r>
      <w:r w:rsidRPr="003F7782">
        <w:rPr>
          <w:rFonts w:ascii="Arial" w:hAnsi="Arial" w:cs="Arial"/>
          <w:sz w:val="24"/>
          <w:szCs w:val="24"/>
        </w:rPr>
        <w:t>will f</w:t>
      </w:r>
      <w:r w:rsidR="00517524" w:rsidRPr="003F7782">
        <w:rPr>
          <w:rFonts w:ascii="Arial" w:hAnsi="Arial" w:cs="Arial"/>
          <w:sz w:val="24"/>
          <w:szCs w:val="24"/>
        </w:rPr>
        <w:t>ully investigate and respond to complaints within 1</w:t>
      </w:r>
      <w:r w:rsidR="00957C09" w:rsidRPr="003F7782">
        <w:rPr>
          <w:rFonts w:ascii="Arial" w:hAnsi="Arial" w:cs="Arial"/>
          <w:sz w:val="24"/>
          <w:szCs w:val="24"/>
        </w:rPr>
        <w:t>0</w:t>
      </w:r>
      <w:r w:rsidR="00517524" w:rsidRPr="003F7782">
        <w:rPr>
          <w:rFonts w:ascii="Arial" w:hAnsi="Arial" w:cs="Arial"/>
          <w:sz w:val="24"/>
          <w:szCs w:val="24"/>
        </w:rPr>
        <w:t xml:space="preserve"> working days</w:t>
      </w:r>
      <w:r w:rsidR="00B5271C">
        <w:rPr>
          <w:rFonts w:ascii="Arial" w:hAnsi="Arial" w:cs="Arial"/>
          <w:sz w:val="24"/>
          <w:szCs w:val="24"/>
        </w:rPr>
        <w:t xml:space="preserve"> of the complaint being acknowledged</w:t>
      </w:r>
      <w:r w:rsidR="004C6D51" w:rsidRPr="003F7782">
        <w:rPr>
          <w:rFonts w:ascii="Arial" w:hAnsi="Arial" w:cs="Arial"/>
          <w:sz w:val="24"/>
          <w:szCs w:val="24"/>
        </w:rPr>
        <w:t>.</w:t>
      </w:r>
      <w:r w:rsidR="00A17068" w:rsidRPr="003F7782">
        <w:rPr>
          <w:rFonts w:ascii="Arial" w:hAnsi="Arial" w:cs="Arial"/>
          <w:sz w:val="24"/>
          <w:szCs w:val="24"/>
        </w:rPr>
        <w:t xml:space="preserve"> </w:t>
      </w:r>
      <w:r w:rsidR="00957C09" w:rsidRPr="003F7782">
        <w:rPr>
          <w:rFonts w:ascii="Arial" w:hAnsi="Arial" w:cs="Arial"/>
          <w:sz w:val="24"/>
          <w:szCs w:val="24"/>
        </w:rPr>
        <w:t>Whe</w:t>
      </w:r>
      <w:r w:rsidR="006B7BD7" w:rsidRPr="003F7782">
        <w:rPr>
          <w:rFonts w:ascii="Arial" w:hAnsi="Arial" w:cs="Arial"/>
          <w:sz w:val="24"/>
          <w:szCs w:val="24"/>
        </w:rPr>
        <w:t xml:space="preserve">re a complaint is </w:t>
      </w:r>
      <w:r w:rsidR="00957C09" w:rsidRPr="003F7782">
        <w:rPr>
          <w:rFonts w:ascii="Arial" w:hAnsi="Arial" w:cs="Arial"/>
          <w:sz w:val="24"/>
          <w:szCs w:val="24"/>
        </w:rPr>
        <w:t>complex</w:t>
      </w:r>
      <w:r w:rsidR="00AD30E6" w:rsidRPr="003F7782">
        <w:rPr>
          <w:rFonts w:ascii="Arial" w:hAnsi="Arial" w:cs="Arial"/>
          <w:sz w:val="24"/>
          <w:szCs w:val="24"/>
        </w:rPr>
        <w:t xml:space="preserve"> </w:t>
      </w:r>
      <w:r w:rsidR="006B7BD7" w:rsidRPr="003F7782">
        <w:rPr>
          <w:rFonts w:ascii="Arial" w:hAnsi="Arial" w:cs="Arial"/>
          <w:sz w:val="24"/>
          <w:szCs w:val="24"/>
        </w:rPr>
        <w:t>a longer timeframe may be necessary</w:t>
      </w:r>
      <w:r w:rsidR="00840B9D" w:rsidRPr="003F7782">
        <w:rPr>
          <w:rFonts w:ascii="Arial" w:hAnsi="Arial" w:cs="Arial"/>
          <w:sz w:val="24"/>
          <w:szCs w:val="24"/>
        </w:rPr>
        <w:t xml:space="preserve">. </w:t>
      </w:r>
      <w:r w:rsidR="006B7BD7" w:rsidRPr="003F7782">
        <w:rPr>
          <w:rFonts w:ascii="Arial" w:hAnsi="Arial" w:cs="Arial"/>
          <w:sz w:val="24"/>
          <w:szCs w:val="24"/>
        </w:rPr>
        <w:t>W</w:t>
      </w:r>
      <w:r w:rsidR="00957C09" w:rsidRPr="003F7782">
        <w:rPr>
          <w:rFonts w:ascii="Arial" w:hAnsi="Arial" w:cs="Arial"/>
          <w:sz w:val="24"/>
          <w:szCs w:val="24"/>
        </w:rPr>
        <w:t>e will inform the individuals of the expected</w:t>
      </w:r>
      <w:r w:rsidR="00EF64CF" w:rsidRPr="003F7782">
        <w:rPr>
          <w:rFonts w:ascii="Arial" w:hAnsi="Arial" w:cs="Arial"/>
          <w:sz w:val="24"/>
          <w:szCs w:val="24"/>
        </w:rPr>
        <w:t xml:space="preserve"> timescale for the response. </w:t>
      </w:r>
      <w:r w:rsidR="00840B9D" w:rsidRPr="003F7782">
        <w:rPr>
          <w:rFonts w:ascii="Arial" w:hAnsi="Arial" w:cs="Arial"/>
          <w:sz w:val="24"/>
          <w:szCs w:val="24"/>
        </w:rPr>
        <w:t>Any extension will not be longer than 10 working days without explanation to the individual.</w:t>
      </w:r>
    </w:p>
    <w:p w14:paraId="523E942C" w14:textId="383BB0FB" w:rsidR="0039138A" w:rsidRPr="003F7782" w:rsidRDefault="00EF64CF" w:rsidP="003F7782">
      <w:pPr>
        <w:ind w:left="709"/>
        <w:rPr>
          <w:rFonts w:ascii="Arial" w:hAnsi="Arial" w:cs="Arial"/>
          <w:sz w:val="24"/>
          <w:szCs w:val="24"/>
        </w:rPr>
      </w:pPr>
      <w:r w:rsidRPr="003F7782">
        <w:rPr>
          <w:rFonts w:ascii="Arial" w:hAnsi="Arial" w:cs="Arial"/>
          <w:sz w:val="24"/>
          <w:szCs w:val="24"/>
        </w:rPr>
        <w:t xml:space="preserve">Where an extension to these timeframes is given the council will </w:t>
      </w:r>
      <w:r w:rsidR="00957C09" w:rsidRPr="003F7782">
        <w:rPr>
          <w:rFonts w:ascii="Arial" w:hAnsi="Arial" w:cs="Arial"/>
          <w:sz w:val="24"/>
          <w:szCs w:val="24"/>
        </w:rPr>
        <w:t xml:space="preserve">provide contact details of the relevant </w:t>
      </w:r>
      <w:r w:rsidR="006B7BD7" w:rsidRPr="003F7782">
        <w:rPr>
          <w:rFonts w:ascii="Arial" w:hAnsi="Arial" w:cs="Arial"/>
          <w:sz w:val="24"/>
          <w:szCs w:val="24"/>
        </w:rPr>
        <w:t>O</w:t>
      </w:r>
      <w:r w:rsidR="00957C09" w:rsidRPr="003F7782">
        <w:rPr>
          <w:rFonts w:ascii="Arial" w:hAnsi="Arial" w:cs="Arial"/>
          <w:sz w:val="24"/>
          <w:szCs w:val="24"/>
        </w:rPr>
        <w:t xml:space="preserve">mbudsman. </w:t>
      </w:r>
    </w:p>
    <w:p w14:paraId="40ABDA2D" w14:textId="6F12F6D9" w:rsidR="0039138A" w:rsidRPr="003F7782" w:rsidRDefault="0039138A" w:rsidP="003F7782">
      <w:pPr>
        <w:ind w:left="709"/>
        <w:rPr>
          <w:rFonts w:ascii="Arial" w:hAnsi="Arial" w:cs="Arial"/>
          <w:sz w:val="24"/>
          <w:szCs w:val="24"/>
        </w:rPr>
      </w:pPr>
      <w:r w:rsidRPr="003F7782">
        <w:rPr>
          <w:rFonts w:ascii="Arial" w:hAnsi="Arial" w:cs="Arial"/>
          <w:sz w:val="24"/>
          <w:szCs w:val="24"/>
        </w:rPr>
        <w:t xml:space="preserve">The Organisation will confirm the following in writing to the individual at completion of stage 1 in clear and plain </w:t>
      </w:r>
      <w:r w:rsidR="00D851E5" w:rsidRPr="003F7782">
        <w:rPr>
          <w:rFonts w:ascii="Arial" w:hAnsi="Arial" w:cs="Arial"/>
          <w:sz w:val="24"/>
          <w:szCs w:val="24"/>
        </w:rPr>
        <w:t>language:</w:t>
      </w:r>
    </w:p>
    <w:p w14:paraId="5EBAA2FA" w14:textId="6863708B" w:rsidR="00D851E5" w:rsidRPr="007A6239" w:rsidRDefault="00D851E5" w:rsidP="00B8340E">
      <w:pPr>
        <w:pStyle w:val="ListParagraph"/>
        <w:numPr>
          <w:ilvl w:val="0"/>
          <w:numId w:val="15"/>
        </w:numPr>
        <w:rPr>
          <w:rFonts w:ascii="Arial" w:hAnsi="Arial" w:cs="Arial"/>
          <w:sz w:val="24"/>
          <w:szCs w:val="24"/>
        </w:rPr>
      </w:pPr>
      <w:r w:rsidRPr="007A6239">
        <w:rPr>
          <w:rFonts w:ascii="Arial" w:hAnsi="Arial" w:cs="Arial"/>
          <w:sz w:val="24"/>
          <w:szCs w:val="24"/>
        </w:rPr>
        <w:t xml:space="preserve"> The complaint </w:t>
      </w:r>
      <w:r w:rsidR="000E01B3" w:rsidRPr="007A6239">
        <w:rPr>
          <w:rFonts w:ascii="Arial" w:hAnsi="Arial" w:cs="Arial"/>
          <w:sz w:val="24"/>
          <w:szCs w:val="24"/>
        </w:rPr>
        <w:t>stage.</w:t>
      </w:r>
    </w:p>
    <w:p w14:paraId="630F1CD0" w14:textId="69DF292A" w:rsidR="00D851E5" w:rsidRPr="007A6239" w:rsidRDefault="00D851E5" w:rsidP="00B8340E">
      <w:pPr>
        <w:pStyle w:val="ListParagraph"/>
        <w:numPr>
          <w:ilvl w:val="0"/>
          <w:numId w:val="15"/>
        </w:numPr>
        <w:rPr>
          <w:rFonts w:ascii="Arial" w:hAnsi="Arial" w:cs="Arial"/>
          <w:sz w:val="24"/>
          <w:szCs w:val="24"/>
        </w:rPr>
      </w:pPr>
      <w:r w:rsidRPr="007A6239">
        <w:rPr>
          <w:rFonts w:ascii="Arial" w:hAnsi="Arial" w:cs="Arial"/>
          <w:sz w:val="24"/>
          <w:szCs w:val="24"/>
        </w:rPr>
        <w:t xml:space="preserve">The complaint </w:t>
      </w:r>
      <w:r w:rsidR="000E01B3" w:rsidRPr="007A6239">
        <w:rPr>
          <w:rFonts w:ascii="Arial" w:hAnsi="Arial" w:cs="Arial"/>
          <w:sz w:val="24"/>
          <w:szCs w:val="24"/>
        </w:rPr>
        <w:t>definition.</w:t>
      </w:r>
    </w:p>
    <w:p w14:paraId="2CB112D0" w14:textId="7111124C" w:rsidR="00D851E5" w:rsidRPr="007A6239" w:rsidRDefault="00D851E5" w:rsidP="00B8340E">
      <w:pPr>
        <w:pStyle w:val="ListParagraph"/>
        <w:numPr>
          <w:ilvl w:val="0"/>
          <w:numId w:val="15"/>
        </w:numPr>
        <w:rPr>
          <w:rFonts w:ascii="Arial" w:hAnsi="Arial" w:cs="Arial"/>
          <w:sz w:val="24"/>
          <w:szCs w:val="24"/>
        </w:rPr>
      </w:pPr>
      <w:r w:rsidRPr="007A6239">
        <w:rPr>
          <w:rFonts w:ascii="Arial" w:hAnsi="Arial" w:cs="Arial"/>
          <w:sz w:val="24"/>
          <w:szCs w:val="24"/>
        </w:rPr>
        <w:t xml:space="preserve">The decision on the </w:t>
      </w:r>
      <w:r w:rsidR="000E01B3" w:rsidRPr="007A6239">
        <w:rPr>
          <w:rFonts w:ascii="Arial" w:hAnsi="Arial" w:cs="Arial"/>
          <w:sz w:val="24"/>
          <w:szCs w:val="24"/>
        </w:rPr>
        <w:t>complaint.</w:t>
      </w:r>
    </w:p>
    <w:p w14:paraId="314AE993" w14:textId="463405CA" w:rsidR="00D851E5" w:rsidRPr="007A6239" w:rsidRDefault="00D851E5" w:rsidP="00B8340E">
      <w:pPr>
        <w:pStyle w:val="ListParagraph"/>
        <w:numPr>
          <w:ilvl w:val="0"/>
          <w:numId w:val="15"/>
        </w:numPr>
        <w:rPr>
          <w:rFonts w:ascii="Arial" w:hAnsi="Arial" w:cs="Arial"/>
          <w:sz w:val="24"/>
          <w:szCs w:val="24"/>
        </w:rPr>
      </w:pPr>
      <w:r w:rsidRPr="007A6239">
        <w:rPr>
          <w:rFonts w:ascii="Arial" w:hAnsi="Arial" w:cs="Arial"/>
          <w:sz w:val="24"/>
          <w:szCs w:val="24"/>
        </w:rPr>
        <w:t xml:space="preserve">The reasons for any decision </w:t>
      </w:r>
      <w:r w:rsidR="000E01B3" w:rsidRPr="007A6239">
        <w:rPr>
          <w:rFonts w:ascii="Arial" w:hAnsi="Arial" w:cs="Arial"/>
          <w:sz w:val="24"/>
          <w:szCs w:val="24"/>
        </w:rPr>
        <w:t>made.</w:t>
      </w:r>
    </w:p>
    <w:p w14:paraId="5C1F371A" w14:textId="1EEFD5E9" w:rsidR="00D851E5" w:rsidRPr="007A6239" w:rsidRDefault="00D851E5" w:rsidP="00B8340E">
      <w:pPr>
        <w:pStyle w:val="ListParagraph"/>
        <w:numPr>
          <w:ilvl w:val="0"/>
          <w:numId w:val="15"/>
        </w:numPr>
        <w:rPr>
          <w:rFonts w:ascii="Arial" w:hAnsi="Arial" w:cs="Arial"/>
          <w:sz w:val="24"/>
          <w:szCs w:val="24"/>
        </w:rPr>
      </w:pPr>
      <w:r w:rsidRPr="007A6239">
        <w:rPr>
          <w:rFonts w:ascii="Arial" w:hAnsi="Arial" w:cs="Arial"/>
          <w:sz w:val="24"/>
          <w:szCs w:val="24"/>
        </w:rPr>
        <w:t xml:space="preserve">The details of the remedy offered to put things </w:t>
      </w:r>
      <w:r w:rsidR="000E01B3" w:rsidRPr="007A6239">
        <w:rPr>
          <w:rFonts w:ascii="Arial" w:hAnsi="Arial" w:cs="Arial"/>
          <w:sz w:val="24"/>
          <w:szCs w:val="24"/>
        </w:rPr>
        <w:t>right.</w:t>
      </w:r>
    </w:p>
    <w:p w14:paraId="1F5C1C5A" w14:textId="373F93D3" w:rsidR="00D851E5" w:rsidRPr="007A6239" w:rsidRDefault="00D851E5" w:rsidP="00B8340E">
      <w:pPr>
        <w:pStyle w:val="ListParagraph"/>
        <w:numPr>
          <w:ilvl w:val="0"/>
          <w:numId w:val="15"/>
        </w:numPr>
        <w:rPr>
          <w:rFonts w:ascii="Arial" w:hAnsi="Arial" w:cs="Arial"/>
          <w:sz w:val="24"/>
          <w:szCs w:val="24"/>
        </w:rPr>
      </w:pPr>
      <w:r w:rsidRPr="007A6239">
        <w:rPr>
          <w:rFonts w:ascii="Arial" w:hAnsi="Arial" w:cs="Arial"/>
          <w:sz w:val="24"/>
          <w:szCs w:val="24"/>
        </w:rPr>
        <w:t>Details of any outstanding actions</w:t>
      </w:r>
      <w:r w:rsidR="00EF64CF" w:rsidRPr="007A6239">
        <w:rPr>
          <w:rFonts w:ascii="Arial" w:hAnsi="Arial" w:cs="Arial"/>
          <w:sz w:val="24"/>
          <w:szCs w:val="24"/>
        </w:rPr>
        <w:t>;</w:t>
      </w:r>
      <w:r w:rsidRPr="007A6239">
        <w:rPr>
          <w:rFonts w:ascii="Arial" w:hAnsi="Arial" w:cs="Arial"/>
          <w:sz w:val="24"/>
          <w:szCs w:val="24"/>
        </w:rPr>
        <w:t xml:space="preserve"> and</w:t>
      </w:r>
    </w:p>
    <w:p w14:paraId="05671435" w14:textId="11F5CD35" w:rsidR="00D851E5" w:rsidRPr="007A6239" w:rsidRDefault="00D851E5" w:rsidP="00B8340E">
      <w:pPr>
        <w:pStyle w:val="ListParagraph"/>
        <w:numPr>
          <w:ilvl w:val="0"/>
          <w:numId w:val="15"/>
        </w:numPr>
        <w:rPr>
          <w:rFonts w:ascii="Arial" w:hAnsi="Arial" w:cs="Arial"/>
          <w:sz w:val="24"/>
          <w:szCs w:val="24"/>
        </w:rPr>
      </w:pPr>
      <w:r w:rsidRPr="007A6239">
        <w:rPr>
          <w:rFonts w:ascii="Arial" w:hAnsi="Arial" w:cs="Arial"/>
          <w:sz w:val="24"/>
          <w:szCs w:val="24"/>
        </w:rPr>
        <w:t xml:space="preserve">Details of how to escalate the matter to stage 2 if the individual is not satisfied with the </w:t>
      </w:r>
      <w:r w:rsidR="00A17068" w:rsidRPr="007A6239">
        <w:rPr>
          <w:rFonts w:ascii="Arial" w:hAnsi="Arial" w:cs="Arial"/>
          <w:sz w:val="24"/>
          <w:szCs w:val="24"/>
        </w:rPr>
        <w:t>response.</w:t>
      </w:r>
    </w:p>
    <w:p w14:paraId="40A49A21" w14:textId="674E3037" w:rsidR="00682573" w:rsidRPr="00A90380" w:rsidRDefault="00A90380" w:rsidP="00A90380">
      <w:pPr>
        <w:ind w:left="709"/>
        <w:rPr>
          <w:rFonts w:ascii="Arial" w:eastAsiaTheme="majorEastAsia" w:hAnsi="Arial" w:cstheme="majorBidi"/>
          <w:bCs/>
          <w:color w:val="000000" w:themeColor="text1"/>
          <w:sz w:val="24"/>
          <w:szCs w:val="24"/>
        </w:rPr>
      </w:pPr>
      <w:r w:rsidRPr="00A90380">
        <w:rPr>
          <w:rFonts w:ascii="Arial" w:eastAsiaTheme="majorEastAsia" w:hAnsi="Arial" w:cstheme="majorBidi"/>
          <w:bCs/>
          <w:color w:val="000000" w:themeColor="text1"/>
          <w:sz w:val="24"/>
          <w:szCs w:val="24"/>
        </w:rPr>
        <w:t>A com</w:t>
      </w:r>
      <w:r>
        <w:rPr>
          <w:rFonts w:ascii="Arial" w:eastAsiaTheme="majorEastAsia" w:hAnsi="Arial" w:cstheme="majorBidi"/>
          <w:bCs/>
          <w:color w:val="000000" w:themeColor="text1"/>
          <w:sz w:val="24"/>
          <w:szCs w:val="24"/>
        </w:rPr>
        <w:t>plaint response will be provided to the individual when the answer to the complaint is known. We will monitor any commitments or outstanding actions made in complaint responses to ensure they are delivered. We will make sure to keep customers updated.</w:t>
      </w:r>
    </w:p>
    <w:p w14:paraId="78F9419B" w14:textId="3638E617" w:rsidR="00B3068D" w:rsidRPr="0060132B" w:rsidRDefault="00F4248C" w:rsidP="0060132B">
      <w:pPr>
        <w:pStyle w:val="Heading3"/>
        <w:rPr>
          <w:bCs/>
          <w:szCs w:val="28"/>
        </w:rPr>
      </w:pPr>
      <w:bookmarkStart w:id="14" w:name="_Toc177716999"/>
      <w:r w:rsidRPr="0060132B">
        <w:rPr>
          <w:bCs/>
          <w:szCs w:val="28"/>
        </w:rPr>
        <w:t xml:space="preserve">6.2 </w:t>
      </w:r>
      <w:r w:rsidR="00CA3E88" w:rsidRPr="0060132B">
        <w:rPr>
          <w:bCs/>
          <w:szCs w:val="28"/>
        </w:rPr>
        <w:t xml:space="preserve">Stage </w:t>
      </w:r>
      <w:r w:rsidR="006272C2">
        <w:rPr>
          <w:bCs/>
          <w:szCs w:val="28"/>
        </w:rPr>
        <w:t>Two</w:t>
      </w:r>
      <w:bookmarkEnd w:id="14"/>
      <w:r w:rsidR="00CA3E88" w:rsidRPr="0060132B">
        <w:rPr>
          <w:bCs/>
          <w:szCs w:val="28"/>
        </w:rPr>
        <w:t xml:space="preserve"> </w:t>
      </w:r>
    </w:p>
    <w:p w14:paraId="247F9C09" w14:textId="77777777" w:rsidR="005C55A9" w:rsidRPr="00CF5814" w:rsidRDefault="005C55A9" w:rsidP="005C55A9">
      <w:pPr>
        <w:rPr>
          <w:rFonts w:ascii="Arial" w:hAnsi="Arial" w:cs="Arial"/>
          <w:sz w:val="24"/>
          <w:szCs w:val="24"/>
        </w:rPr>
      </w:pPr>
    </w:p>
    <w:p w14:paraId="23C2F550" w14:textId="0DD13C95" w:rsidR="00B713F1" w:rsidRDefault="00B9447B" w:rsidP="00F33C26">
      <w:pPr>
        <w:ind w:left="709"/>
        <w:rPr>
          <w:rFonts w:ascii="Arial" w:hAnsi="Arial" w:cs="Arial"/>
          <w:sz w:val="24"/>
          <w:szCs w:val="24"/>
        </w:rPr>
      </w:pPr>
      <w:r w:rsidRPr="00CF5814">
        <w:rPr>
          <w:rFonts w:ascii="Arial" w:hAnsi="Arial" w:cs="Arial"/>
          <w:sz w:val="24"/>
          <w:szCs w:val="24"/>
        </w:rPr>
        <w:t xml:space="preserve">If you are not satisfied with the outcome of the investigation at </w:t>
      </w:r>
      <w:r w:rsidR="006E1C49">
        <w:rPr>
          <w:rFonts w:ascii="Arial" w:hAnsi="Arial" w:cs="Arial"/>
          <w:sz w:val="24"/>
          <w:szCs w:val="24"/>
        </w:rPr>
        <w:t>S</w:t>
      </w:r>
      <w:r w:rsidR="006E1C49" w:rsidRPr="00CF5814">
        <w:rPr>
          <w:rFonts w:ascii="Arial" w:hAnsi="Arial" w:cs="Arial"/>
          <w:sz w:val="24"/>
          <w:szCs w:val="24"/>
        </w:rPr>
        <w:t xml:space="preserve">tage </w:t>
      </w:r>
      <w:r w:rsidRPr="00CF5814">
        <w:rPr>
          <w:rFonts w:ascii="Arial" w:hAnsi="Arial" w:cs="Arial"/>
          <w:sz w:val="24"/>
          <w:szCs w:val="24"/>
        </w:rPr>
        <w:t xml:space="preserve">1, you can </w:t>
      </w:r>
      <w:r w:rsidR="007A6239">
        <w:rPr>
          <w:rFonts w:ascii="Arial" w:hAnsi="Arial" w:cs="Arial"/>
          <w:sz w:val="24"/>
          <w:szCs w:val="24"/>
        </w:rPr>
        <w:t xml:space="preserve">escalate your complaint </w:t>
      </w:r>
      <w:r w:rsidR="00B713F1">
        <w:rPr>
          <w:rFonts w:ascii="Arial" w:hAnsi="Arial" w:cs="Arial"/>
          <w:sz w:val="24"/>
          <w:szCs w:val="24"/>
        </w:rPr>
        <w:t>to Stage 2 of our complaints process</w:t>
      </w:r>
      <w:r w:rsidR="000B06E6">
        <w:rPr>
          <w:rFonts w:ascii="Arial" w:hAnsi="Arial" w:cs="Arial"/>
          <w:sz w:val="24"/>
          <w:szCs w:val="24"/>
        </w:rPr>
        <w:t xml:space="preserve"> at your request or that of your representative.</w:t>
      </w:r>
    </w:p>
    <w:p w14:paraId="309889B7" w14:textId="007659BB" w:rsidR="00B9447B" w:rsidRDefault="006272C2" w:rsidP="00F33C26">
      <w:pPr>
        <w:ind w:left="709"/>
        <w:rPr>
          <w:rFonts w:ascii="Arial" w:hAnsi="Arial" w:cs="Arial"/>
          <w:sz w:val="24"/>
          <w:szCs w:val="24"/>
        </w:rPr>
      </w:pPr>
      <w:r>
        <w:rPr>
          <w:rFonts w:ascii="Arial" w:hAnsi="Arial" w:cs="Arial"/>
          <w:sz w:val="24"/>
          <w:szCs w:val="24"/>
        </w:rPr>
        <w:t xml:space="preserve">The </w:t>
      </w:r>
      <w:r w:rsidR="00B713F1">
        <w:rPr>
          <w:rFonts w:ascii="Arial" w:hAnsi="Arial" w:cs="Arial"/>
          <w:sz w:val="24"/>
          <w:szCs w:val="24"/>
        </w:rPr>
        <w:t xml:space="preserve">Stage 2 </w:t>
      </w:r>
      <w:r>
        <w:rPr>
          <w:rFonts w:ascii="Arial" w:hAnsi="Arial" w:cs="Arial"/>
          <w:sz w:val="24"/>
          <w:szCs w:val="24"/>
        </w:rPr>
        <w:t xml:space="preserve">investigation will </w:t>
      </w:r>
      <w:r w:rsidR="009B70EC">
        <w:rPr>
          <w:rFonts w:ascii="Arial" w:hAnsi="Arial" w:cs="Arial"/>
          <w:sz w:val="24"/>
          <w:szCs w:val="24"/>
        </w:rPr>
        <w:t>be undertaken</w:t>
      </w:r>
      <w:r>
        <w:rPr>
          <w:rFonts w:ascii="Arial" w:hAnsi="Arial" w:cs="Arial"/>
          <w:sz w:val="24"/>
          <w:szCs w:val="24"/>
        </w:rPr>
        <w:t xml:space="preserve"> </w:t>
      </w:r>
      <w:r w:rsidR="00CF689B">
        <w:rPr>
          <w:rFonts w:ascii="Arial" w:hAnsi="Arial" w:cs="Arial"/>
          <w:sz w:val="24"/>
          <w:szCs w:val="24"/>
        </w:rPr>
        <w:t>by a different, suitably qualified colleague</w:t>
      </w:r>
      <w:r w:rsidR="009B70EC">
        <w:rPr>
          <w:rFonts w:ascii="Arial" w:hAnsi="Arial" w:cs="Arial"/>
          <w:sz w:val="24"/>
          <w:szCs w:val="24"/>
        </w:rPr>
        <w:t>.</w:t>
      </w:r>
    </w:p>
    <w:p w14:paraId="14CCB0FE" w14:textId="173A6492" w:rsidR="002749AB" w:rsidRPr="0060132B" w:rsidRDefault="002749AB" w:rsidP="00F33C26">
      <w:pPr>
        <w:ind w:left="709"/>
        <w:rPr>
          <w:rFonts w:ascii="Arial" w:hAnsi="Arial" w:cs="Arial"/>
          <w:b/>
          <w:bCs/>
          <w:sz w:val="24"/>
          <w:szCs w:val="24"/>
        </w:rPr>
      </w:pPr>
      <w:r w:rsidRPr="0060132B">
        <w:rPr>
          <w:rFonts w:ascii="Arial" w:hAnsi="Arial" w:cs="Arial"/>
          <w:b/>
          <w:bCs/>
          <w:sz w:val="24"/>
          <w:szCs w:val="24"/>
        </w:rPr>
        <w:t>How to make a Stage 2 complaint:</w:t>
      </w:r>
    </w:p>
    <w:p w14:paraId="0BAEC8A8" w14:textId="14CA34AB" w:rsidR="002749AB" w:rsidRDefault="002749AB" w:rsidP="00F33C26">
      <w:pPr>
        <w:ind w:left="709"/>
        <w:rPr>
          <w:rFonts w:ascii="Arial" w:hAnsi="Arial" w:cs="Arial"/>
          <w:sz w:val="24"/>
          <w:szCs w:val="24"/>
        </w:rPr>
      </w:pPr>
      <w:r>
        <w:rPr>
          <w:rFonts w:ascii="Arial" w:hAnsi="Arial" w:cs="Arial"/>
          <w:sz w:val="24"/>
          <w:szCs w:val="24"/>
        </w:rPr>
        <w:t>Please</w:t>
      </w:r>
      <w:r w:rsidRPr="00CF5814">
        <w:rPr>
          <w:rFonts w:ascii="Arial" w:hAnsi="Arial" w:cs="Arial"/>
          <w:sz w:val="24"/>
          <w:szCs w:val="24"/>
        </w:rPr>
        <w:t xml:space="preserve"> email: </w:t>
      </w:r>
      <w:hyperlink r:id="rId17" w:tooltip="email address: democratic@reigate-banstead.gov.uk" w:history="1">
        <w:r w:rsidRPr="00807569">
          <w:rPr>
            <w:rStyle w:val="Hyperlink"/>
            <w:rFonts w:ascii="Arial" w:hAnsi="Arial" w:cs="Arial"/>
            <w:b/>
            <w:bCs/>
            <w:color w:val="7030A0"/>
            <w:sz w:val="24"/>
            <w:szCs w:val="24"/>
          </w:rPr>
          <w:t>democratic@reigate-banstead.gov.uk</w:t>
        </w:r>
      </w:hyperlink>
      <w:r w:rsidR="00461543">
        <w:rPr>
          <w:rStyle w:val="Hyperlink"/>
          <w:rFonts w:ascii="Arial" w:hAnsi="Arial" w:cs="Arial"/>
          <w:b/>
          <w:bCs/>
          <w:color w:val="7030A0"/>
          <w:sz w:val="24"/>
          <w:szCs w:val="24"/>
        </w:rPr>
        <w:t xml:space="preserve"> </w:t>
      </w:r>
      <w:r w:rsidRPr="004C3F11">
        <w:rPr>
          <w:rStyle w:val="Hyperlink"/>
          <w:rFonts w:ascii="Arial" w:hAnsi="Arial" w:cs="Arial"/>
          <w:color w:val="000000" w:themeColor="text1"/>
          <w:sz w:val="24"/>
          <w:szCs w:val="24"/>
        </w:rPr>
        <w:t>a</w:t>
      </w:r>
      <w:r w:rsidRPr="004C3F11">
        <w:rPr>
          <w:rFonts w:ascii="Arial" w:hAnsi="Arial" w:cs="Arial"/>
          <w:color w:val="000000" w:themeColor="text1"/>
          <w:sz w:val="24"/>
          <w:szCs w:val="24"/>
        </w:rPr>
        <w:t>n</w:t>
      </w:r>
      <w:r>
        <w:rPr>
          <w:rFonts w:ascii="Arial" w:hAnsi="Arial" w:cs="Arial"/>
          <w:sz w:val="24"/>
          <w:szCs w:val="24"/>
        </w:rPr>
        <w:t xml:space="preserve">d </w:t>
      </w:r>
      <w:r w:rsidRPr="00CF5814">
        <w:rPr>
          <w:rFonts w:ascii="Arial" w:hAnsi="Arial" w:cs="Arial"/>
          <w:sz w:val="24"/>
          <w:szCs w:val="24"/>
        </w:rPr>
        <w:t xml:space="preserve"> include your name and </w:t>
      </w:r>
      <w:r>
        <w:rPr>
          <w:rFonts w:ascii="Arial" w:hAnsi="Arial" w:cs="Arial"/>
          <w:sz w:val="24"/>
          <w:szCs w:val="24"/>
        </w:rPr>
        <w:t>S</w:t>
      </w:r>
      <w:r w:rsidRPr="00CF5814">
        <w:rPr>
          <w:rFonts w:ascii="Arial" w:hAnsi="Arial" w:cs="Arial"/>
          <w:sz w:val="24"/>
          <w:szCs w:val="24"/>
        </w:rPr>
        <w:t xml:space="preserve">tage 1 reference number </w:t>
      </w:r>
      <w:r w:rsidR="003F7782">
        <w:rPr>
          <w:rFonts w:ascii="Arial" w:hAnsi="Arial" w:cs="Arial"/>
          <w:sz w:val="24"/>
          <w:szCs w:val="24"/>
        </w:rPr>
        <w:t xml:space="preserve">for example </w:t>
      </w:r>
      <w:r w:rsidRPr="00CF5814">
        <w:rPr>
          <w:rFonts w:ascii="Arial" w:hAnsi="Arial" w:cs="Arial"/>
          <w:sz w:val="24"/>
          <w:szCs w:val="24"/>
        </w:rPr>
        <w:t>CC-12345678</w:t>
      </w:r>
      <w:r>
        <w:rPr>
          <w:rFonts w:ascii="Arial" w:hAnsi="Arial" w:cs="Arial"/>
          <w:sz w:val="24"/>
          <w:szCs w:val="24"/>
        </w:rPr>
        <w:t>,</w:t>
      </w:r>
      <w:r w:rsidRPr="00CF5814">
        <w:rPr>
          <w:rFonts w:ascii="Arial" w:hAnsi="Arial" w:cs="Arial"/>
          <w:sz w:val="24"/>
          <w:szCs w:val="24"/>
        </w:rPr>
        <w:t> in the subject line</w:t>
      </w:r>
      <w:r w:rsidR="006272C2">
        <w:rPr>
          <w:rFonts w:ascii="Arial" w:hAnsi="Arial" w:cs="Arial"/>
          <w:sz w:val="24"/>
          <w:szCs w:val="24"/>
        </w:rPr>
        <w:t>, if you can locate it</w:t>
      </w:r>
      <w:r w:rsidRPr="00CF5814">
        <w:rPr>
          <w:rFonts w:ascii="Arial" w:hAnsi="Arial" w:cs="Arial"/>
          <w:sz w:val="24"/>
          <w:szCs w:val="24"/>
        </w:rPr>
        <w:t>.</w:t>
      </w:r>
    </w:p>
    <w:p w14:paraId="07B1D61F" w14:textId="3125146D" w:rsidR="002749AB" w:rsidRPr="00CF5814" w:rsidRDefault="006272C2" w:rsidP="00F33C26">
      <w:pPr>
        <w:ind w:left="709"/>
        <w:rPr>
          <w:rFonts w:ascii="Arial" w:hAnsi="Arial" w:cs="Arial"/>
          <w:sz w:val="24"/>
          <w:szCs w:val="24"/>
        </w:rPr>
      </w:pPr>
      <w:r>
        <w:rPr>
          <w:rFonts w:ascii="Arial" w:hAnsi="Arial" w:cs="Arial"/>
          <w:sz w:val="24"/>
          <w:szCs w:val="24"/>
        </w:rPr>
        <w:t xml:space="preserve">We do not require customers to explain their reasons for a stage two investigation. But customers </w:t>
      </w:r>
      <w:r w:rsidR="009B70EC">
        <w:rPr>
          <w:rFonts w:ascii="Arial" w:hAnsi="Arial" w:cs="Arial"/>
          <w:sz w:val="24"/>
          <w:szCs w:val="24"/>
        </w:rPr>
        <w:t>can consider i</w:t>
      </w:r>
      <w:r w:rsidR="002749AB">
        <w:rPr>
          <w:rFonts w:ascii="Arial" w:hAnsi="Arial" w:cs="Arial"/>
          <w:sz w:val="24"/>
          <w:szCs w:val="24"/>
        </w:rPr>
        <w:t>ncluding the following in request</w:t>
      </w:r>
      <w:r>
        <w:rPr>
          <w:rFonts w:ascii="Arial" w:hAnsi="Arial" w:cs="Arial"/>
          <w:sz w:val="24"/>
          <w:szCs w:val="24"/>
        </w:rPr>
        <w:t>s</w:t>
      </w:r>
      <w:r w:rsidR="00461543">
        <w:rPr>
          <w:rFonts w:ascii="Arial" w:hAnsi="Arial" w:cs="Arial"/>
          <w:sz w:val="24"/>
          <w:szCs w:val="24"/>
        </w:rPr>
        <w:t xml:space="preserve"> as this will help us during the investigation</w:t>
      </w:r>
      <w:r w:rsidR="002749AB">
        <w:rPr>
          <w:rFonts w:ascii="Arial" w:hAnsi="Arial" w:cs="Arial"/>
          <w:sz w:val="24"/>
          <w:szCs w:val="24"/>
        </w:rPr>
        <w:t>:</w:t>
      </w:r>
    </w:p>
    <w:p w14:paraId="4C7026EC" w14:textId="77777777" w:rsidR="002749AB" w:rsidRPr="00CF5814" w:rsidRDefault="002749AB" w:rsidP="00B8340E">
      <w:pPr>
        <w:numPr>
          <w:ilvl w:val="0"/>
          <w:numId w:val="8"/>
        </w:numPr>
        <w:tabs>
          <w:tab w:val="clear" w:pos="720"/>
        </w:tabs>
        <w:ind w:left="993" w:hanging="284"/>
        <w:rPr>
          <w:rFonts w:ascii="Arial" w:hAnsi="Arial" w:cs="Arial"/>
          <w:sz w:val="24"/>
          <w:szCs w:val="24"/>
        </w:rPr>
      </w:pPr>
      <w:r w:rsidRPr="00CF5814">
        <w:rPr>
          <w:rFonts w:ascii="Arial" w:hAnsi="Arial" w:cs="Arial"/>
          <w:sz w:val="24"/>
          <w:szCs w:val="24"/>
        </w:rPr>
        <w:t xml:space="preserve">Were any of the issues addressed in your </w:t>
      </w:r>
      <w:r>
        <w:rPr>
          <w:rFonts w:ascii="Arial" w:hAnsi="Arial" w:cs="Arial"/>
          <w:sz w:val="24"/>
          <w:szCs w:val="24"/>
        </w:rPr>
        <w:t>S</w:t>
      </w:r>
      <w:r w:rsidRPr="00CF5814">
        <w:rPr>
          <w:rFonts w:ascii="Arial" w:hAnsi="Arial" w:cs="Arial"/>
          <w:sz w:val="24"/>
          <w:szCs w:val="24"/>
        </w:rPr>
        <w:t>tage 1 complaint not covered in the response?</w:t>
      </w:r>
    </w:p>
    <w:p w14:paraId="05920667" w14:textId="77777777" w:rsidR="002749AB" w:rsidRDefault="002749AB" w:rsidP="00B8340E">
      <w:pPr>
        <w:numPr>
          <w:ilvl w:val="0"/>
          <w:numId w:val="8"/>
        </w:numPr>
        <w:tabs>
          <w:tab w:val="clear" w:pos="720"/>
        </w:tabs>
        <w:ind w:left="993" w:hanging="284"/>
        <w:rPr>
          <w:rFonts w:ascii="Arial" w:hAnsi="Arial" w:cs="Arial"/>
          <w:sz w:val="24"/>
          <w:szCs w:val="24"/>
        </w:rPr>
      </w:pPr>
      <w:r w:rsidRPr="00CF5814">
        <w:rPr>
          <w:rFonts w:ascii="Arial" w:hAnsi="Arial" w:cs="Arial"/>
          <w:sz w:val="24"/>
          <w:szCs w:val="24"/>
        </w:rPr>
        <w:t xml:space="preserve">Were any of the factual findings provided at the </w:t>
      </w:r>
      <w:r>
        <w:rPr>
          <w:rFonts w:ascii="Arial" w:hAnsi="Arial" w:cs="Arial"/>
          <w:sz w:val="24"/>
          <w:szCs w:val="24"/>
        </w:rPr>
        <w:t>S</w:t>
      </w:r>
      <w:r w:rsidRPr="00CF5814">
        <w:rPr>
          <w:rFonts w:ascii="Arial" w:hAnsi="Arial" w:cs="Arial"/>
          <w:sz w:val="24"/>
          <w:szCs w:val="24"/>
        </w:rPr>
        <w:t>tage 1 response incorrect?</w:t>
      </w:r>
    </w:p>
    <w:p w14:paraId="4E0C48A7" w14:textId="2D9F739C" w:rsidR="002749AB" w:rsidRPr="00EC089B" w:rsidRDefault="00165DB8" w:rsidP="00B8340E">
      <w:pPr>
        <w:pStyle w:val="ListParagraph"/>
        <w:numPr>
          <w:ilvl w:val="0"/>
          <w:numId w:val="8"/>
        </w:numPr>
        <w:shd w:val="clear" w:color="auto" w:fill="FFFFFF"/>
        <w:tabs>
          <w:tab w:val="clear" w:pos="720"/>
        </w:tabs>
        <w:spacing w:after="360" w:line="240" w:lineRule="auto"/>
        <w:ind w:left="993" w:hanging="284"/>
        <w:rPr>
          <w:rFonts w:ascii="Arial" w:hAnsi="Arial" w:cs="Arial"/>
          <w:sz w:val="24"/>
          <w:szCs w:val="24"/>
        </w:rPr>
      </w:pPr>
      <w:r>
        <w:rPr>
          <w:rFonts w:ascii="Arial" w:hAnsi="Arial" w:cs="Arial"/>
          <w:sz w:val="24"/>
          <w:szCs w:val="24"/>
        </w:rPr>
        <w:t>Include any o</w:t>
      </w:r>
      <w:r w:rsidR="002749AB" w:rsidRPr="00EC089B">
        <w:rPr>
          <w:rFonts w:ascii="Arial" w:hAnsi="Arial" w:cs="Arial"/>
          <w:sz w:val="24"/>
          <w:szCs w:val="24"/>
        </w:rPr>
        <w:t xml:space="preserve">ther </w:t>
      </w:r>
      <w:r>
        <w:rPr>
          <w:rFonts w:ascii="Arial" w:hAnsi="Arial" w:cs="Arial"/>
          <w:sz w:val="24"/>
          <w:szCs w:val="24"/>
        </w:rPr>
        <w:t xml:space="preserve">reasons of factors </w:t>
      </w:r>
      <w:r w:rsidR="002749AB">
        <w:rPr>
          <w:rFonts w:ascii="Arial" w:hAnsi="Arial" w:cs="Arial"/>
          <w:sz w:val="24"/>
          <w:szCs w:val="24"/>
        </w:rPr>
        <w:t xml:space="preserve">such as additional information or evidence </w:t>
      </w:r>
      <w:r>
        <w:rPr>
          <w:rFonts w:ascii="Arial" w:hAnsi="Arial" w:cs="Arial"/>
          <w:sz w:val="24"/>
          <w:szCs w:val="24"/>
        </w:rPr>
        <w:t xml:space="preserve">now being available </w:t>
      </w:r>
      <w:r w:rsidR="002749AB">
        <w:rPr>
          <w:rFonts w:ascii="Arial" w:hAnsi="Arial" w:cs="Arial"/>
          <w:sz w:val="24"/>
          <w:szCs w:val="24"/>
        </w:rPr>
        <w:t>to support your complaint</w:t>
      </w:r>
      <w:r>
        <w:rPr>
          <w:rFonts w:ascii="Arial" w:hAnsi="Arial" w:cs="Arial"/>
          <w:sz w:val="24"/>
          <w:szCs w:val="24"/>
        </w:rPr>
        <w:t xml:space="preserve"> or provide more detail </w:t>
      </w:r>
      <w:r w:rsidR="002749AB" w:rsidRPr="00EC089B">
        <w:rPr>
          <w:rFonts w:ascii="Arial" w:hAnsi="Arial" w:cs="Arial"/>
          <w:sz w:val="24"/>
          <w:szCs w:val="24"/>
        </w:rPr>
        <w:t>on the specific matters that you require to be investigated at Stage 2.</w:t>
      </w:r>
    </w:p>
    <w:p w14:paraId="47B39031" w14:textId="1A6B9EEC" w:rsidR="00B713F1" w:rsidRPr="00D13B73" w:rsidRDefault="00B713F1" w:rsidP="00B713F1">
      <w:pPr>
        <w:ind w:left="709"/>
        <w:rPr>
          <w:rFonts w:ascii="Arial" w:hAnsi="Arial" w:cs="Arial"/>
          <w:sz w:val="24"/>
          <w:szCs w:val="24"/>
        </w:rPr>
      </w:pPr>
      <w:r>
        <w:rPr>
          <w:rFonts w:ascii="Arial" w:hAnsi="Arial" w:cs="Arial"/>
          <w:sz w:val="24"/>
          <w:szCs w:val="24"/>
        </w:rPr>
        <w:t xml:space="preserve">At </w:t>
      </w:r>
      <w:r w:rsidRPr="00D13B73">
        <w:rPr>
          <w:rFonts w:ascii="Arial" w:hAnsi="Arial" w:cs="Arial"/>
          <w:sz w:val="24"/>
          <w:szCs w:val="24"/>
        </w:rPr>
        <w:t xml:space="preserve">Stage </w:t>
      </w:r>
      <w:r>
        <w:rPr>
          <w:rFonts w:ascii="Arial" w:hAnsi="Arial" w:cs="Arial"/>
          <w:sz w:val="24"/>
          <w:szCs w:val="24"/>
        </w:rPr>
        <w:t>2,</w:t>
      </w:r>
      <w:r w:rsidRPr="00D13B73">
        <w:rPr>
          <w:rFonts w:ascii="Arial" w:hAnsi="Arial" w:cs="Arial"/>
          <w:sz w:val="24"/>
          <w:szCs w:val="24"/>
        </w:rPr>
        <w:t xml:space="preserve"> we will: </w:t>
      </w:r>
    </w:p>
    <w:p w14:paraId="03CE89E4" w14:textId="049769E9" w:rsidR="006B7BD7" w:rsidRPr="00CF689B" w:rsidRDefault="00AA1A52" w:rsidP="00B8340E">
      <w:pPr>
        <w:pStyle w:val="ListParagraph"/>
        <w:numPr>
          <w:ilvl w:val="0"/>
          <w:numId w:val="14"/>
        </w:numPr>
        <w:rPr>
          <w:rFonts w:ascii="Arial" w:hAnsi="Arial" w:cs="Arial"/>
          <w:sz w:val="24"/>
          <w:szCs w:val="24"/>
        </w:rPr>
      </w:pPr>
      <w:r w:rsidRPr="00CF689B">
        <w:rPr>
          <w:rFonts w:ascii="Arial" w:hAnsi="Arial" w:cs="Arial"/>
          <w:sz w:val="24"/>
          <w:szCs w:val="24"/>
        </w:rPr>
        <w:t>Set out our understanding of the complaint and the outcomes</w:t>
      </w:r>
      <w:r w:rsidR="009B70EC">
        <w:rPr>
          <w:rFonts w:ascii="Arial" w:hAnsi="Arial" w:cs="Arial"/>
          <w:sz w:val="24"/>
          <w:szCs w:val="24"/>
        </w:rPr>
        <w:t xml:space="preserve"> </w:t>
      </w:r>
      <w:r w:rsidRPr="00CF689B">
        <w:rPr>
          <w:rFonts w:ascii="Arial" w:hAnsi="Arial" w:cs="Arial"/>
          <w:sz w:val="24"/>
          <w:szCs w:val="24"/>
        </w:rPr>
        <w:t>being sought. We will</w:t>
      </w:r>
      <w:r w:rsidR="006B7BD7" w:rsidRPr="00CF689B">
        <w:rPr>
          <w:rFonts w:ascii="Arial" w:hAnsi="Arial" w:cs="Arial"/>
          <w:sz w:val="24"/>
          <w:szCs w:val="24"/>
        </w:rPr>
        <w:t xml:space="preserve"> seek clarification</w:t>
      </w:r>
      <w:r w:rsidRPr="00CF689B">
        <w:rPr>
          <w:rFonts w:ascii="Arial" w:hAnsi="Arial" w:cs="Arial"/>
          <w:sz w:val="24"/>
          <w:szCs w:val="24"/>
        </w:rPr>
        <w:t xml:space="preserve"> on any aspect of the complaint that is unclear.</w:t>
      </w:r>
    </w:p>
    <w:p w14:paraId="4EAF7F2B" w14:textId="251CB1D6" w:rsidR="00B713F1" w:rsidRPr="00CF689B" w:rsidRDefault="006B7BD7" w:rsidP="00B8340E">
      <w:pPr>
        <w:pStyle w:val="ListParagraph"/>
        <w:numPr>
          <w:ilvl w:val="0"/>
          <w:numId w:val="14"/>
        </w:numPr>
        <w:rPr>
          <w:rFonts w:ascii="Arial" w:hAnsi="Arial" w:cs="Arial"/>
          <w:sz w:val="24"/>
          <w:szCs w:val="24"/>
        </w:rPr>
      </w:pPr>
      <w:r w:rsidRPr="00CF689B">
        <w:rPr>
          <w:rFonts w:ascii="Arial" w:hAnsi="Arial" w:cs="Arial"/>
          <w:sz w:val="24"/>
          <w:szCs w:val="24"/>
        </w:rPr>
        <w:t>Within 5 working days of the request being received, a</w:t>
      </w:r>
      <w:r w:rsidR="00B713F1" w:rsidRPr="00CF689B">
        <w:rPr>
          <w:rFonts w:ascii="Arial" w:hAnsi="Arial" w:cs="Arial"/>
          <w:sz w:val="24"/>
          <w:szCs w:val="24"/>
        </w:rPr>
        <w:t xml:space="preserve">cknowledge the </w:t>
      </w:r>
      <w:r w:rsidRPr="00CF689B">
        <w:rPr>
          <w:rFonts w:ascii="Arial" w:hAnsi="Arial" w:cs="Arial"/>
          <w:sz w:val="24"/>
          <w:szCs w:val="24"/>
        </w:rPr>
        <w:t>request</w:t>
      </w:r>
      <w:r w:rsidR="00B713F1" w:rsidRPr="00CF689B">
        <w:rPr>
          <w:rFonts w:ascii="Arial" w:hAnsi="Arial" w:cs="Arial"/>
          <w:sz w:val="24"/>
          <w:szCs w:val="24"/>
        </w:rPr>
        <w:t xml:space="preserve">, set out our understanding of any outstanding issues and the outcomes being sought and provide a reference. </w:t>
      </w:r>
    </w:p>
    <w:p w14:paraId="3DAE6685" w14:textId="353273A3" w:rsidR="00B713F1" w:rsidRPr="003F7782" w:rsidRDefault="006B7BD7" w:rsidP="00B8340E">
      <w:pPr>
        <w:pStyle w:val="ListParagraph"/>
        <w:numPr>
          <w:ilvl w:val="0"/>
          <w:numId w:val="14"/>
        </w:numPr>
        <w:rPr>
          <w:rFonts w:ascii="Arial" w:hAnsi="Arial" w:cs="Arial"/>
          <w:sz w:val="24"/>
          <w:szCs w:val="24"/>
        </w:rPr>
      </w:pPr>
      <w:r w:rsidRPr="003F7782">
        <w:rPr>
          <w:rFonts w:ascii="Arial" w:hAnsi="Arial" w:cs="Arial"/>
          <w:sz w:val="24"/>
          <w:szCs w:val="24"/>
        </w:rPr>
        <w:t>R</w:t>
      </w:r>
      <w:r w:rsidR="00B713F1" w:rsidRPr="003F7782">
        <w:rPr>
          <w:rFonts w:ascii="Arial" w:hAnsi="Arial" w:cs="Arial"/>
          <w:sz w:val="24"/>
          <w:szCs w:val="24"/>
        </w:rPr>
        <w:t>espond to</w:t>
      </w:r>
      <w:r w:rsidRPr="003F7782">
        <w:rPr>
          <w:rFonts w:ascii="Arial" w:hAnsi="Arial" w:cs="Arial"/>
          <w:sz w:val="24"/>
          <w:szCs w:val="24"/>
        </w:rPr>
        <w:t xml:space="preserve"> the stage 2 </w:t>
      </w:r>
      <w:r w:rsidR="00B713F1" w:rsidRPr="003F7782">
        <w:rPr>
          <w:rFonts w:ascii="Arial" w:hAnsi="Arial" w:cs="Arial"/>
          <w:sz w:val="24"/>
          <w:szCs w:val="24"/>
        </w:rPr>
        <w:t xml:space="preserve">complaint within </w:t>
      </w:r>
      <w:r w:rsidRPr="003F7782">
        <w:rPr>
          <w:rFonts w:ascii="Arial" w:hAnsi="Arial" w:cs="Arial"/>
          <w:sz w:val="24"/>
          <w:szCs w:val="24"/>
        </w:rPr>
        <w:t>20</w:t>
      </w:r>
      <w:r w:rsidR="00B713F1" w:rsidRPr="003F7782">
        <w:rPr>
          <w:rFonts w:ascii="Arial" w:hAnsi="Arial" w:cs="Arial"/>
          <w:sz w:val="24"/>
          <w:szCs w:val="24"/>
        </w:rPr>
        <w:t xml:space="preserve"> working days</w:t>
      </w:r>
      <w:r w:rsidRPr="003F7782">
        <w:rPr>
          <w:rFonts w:ascii="Arial" w:hAnsi="Arial" w:cs="Arial"/>
          <w:sz w:val="24"/>
          <w:szCs w:val="24"/>
        </w:rPr>
        <w:t xml:space="preserve"> of the complaint being acknowledged</w:t>
      </w:r>
      <w:r w:rsidR="00B713F1" w:rsidRPr="003F7782">
        <w:rPr>
          <w:rFonts w:ascii="Arial" w:hAnsi="Arial" w:cs="Arial"/>
          <w:sz w:val="24"/>
          <w:szCs w:val="24"/>
        </w:rPr>
        <w:t xml:space="preserve">. </w:t>
      </w:r>
      <w:r w:rsidRPr="003F7782">
        <w:rPr>
          <w:rFonts w:ascii="Arial" w:hAnsi="Arial" w:cs="Arial"/>
          <w:sz w:val="24"/>
          <w:szCs w:val="24"/>
        </w:rPr>
        <w:t>The Monitoring Officer will consider the</w:t>
      </w:r>
      <w:r w:rsidR="00B713F1" w:rsidRPr="003F7782">
        <w:rPr>
          <w:rFonts w:ascii="Arial" w:hAnsi="Arial" w:cs="Arial"/>
          <w:sz w:val="24"/>
          <w:szCs w:val="24"/>
        </w:rPr>
        <w:t xml:space="preserve"> complexity of the complaint </w:t>
      </w:r>
      <w:r w:rsidRPr="003F7782">
        <w:rPr>
          <w:rFonts w:ascii="Arial" w:hAnsi="Arial" w:cs="Arial"/>
          <w:sz w:val="24"/>
          <w:szCs w:val="24"/>
        </w:rPr>
        <w:t>and</w:t>
      </w:r>
      <w:r w:rsidR="00B713F1" w:rsidRPr="003F7782">
        <w:rPr>
          <w:rFonts w:ascii="Arial" w:hAnsi="Arial" w:cs="Arial"/>
          <w:sz w:val="24"/>
          <w:szCs w:val="24"/>
        </w:rPr>
        <w:t xml:space="preserve"> inform individuals of </w:t>
      </w:r>
      <w:r w:rsidRPr="003F7782">
        <w:rPr>
          <w:rFonts w:ascii="Arial" w:hAnsi="Arial" w:cs="Arial"/>
          <w:sz w:val="24"/>
          <w:szCs w:val="24"/>
        </w:rPr>
        <w:t>any</w:t>
      </w:r>
      <w:r w:rsidR="00B713F1" w:rsidRPr="003F7782">
        <w:rPr>
          <w:rFonts w:ascii="Arial" w:hAnsi="Arial" w:cs="Arial"/>
          <w:sz w:val="24"/>
          <w:szCs w:val="24"/>
        </w:rPr>
        <w:t xml:space="preserve"> expected timescale for the response. Any extension will not be longer than </w:t>
      </w:r>
      <w:r w:rsidRPr="003F7782">
        <w:rPr>
          <w:rFonts w:ascii="Arial" w:hAnsi="Arial" w:cs="Arial"/>
          <w:sz w:val="24"/>
          <w:szCs w:val="24"/>
        </w:rPr>
        <w:t>2</w:t>
      </w:r>
      <w:r w:rsidR="00B713F1" w:rsidRPr="003F7782">
        <w:rPr>
          <w:rFonts w:ascii="Arial" w:hAnsi="Arial" w:cs="Arial"/>
          <w:sz w:val="24"/>
          <w:szCs w:val="24"/>
        </w:rPr>
        <w:t>0 working days without explan</w:t>
      </w:r>
      <w:r w:rsidRPr="003F7782">
        <w:rPr>
          <w:rFonts w:ascii="Arial" w:hAnsi="Arial" w:cs="Arial"/>
          <w:sz w:val="24"/>
          <w:szCs w:val="24"/>
        </w:rPr>
        <w:t>ation</w:t>
      </w:r>
      <w:r w:rsidR="00B713F1" w:rsidRPr="003F7782">
        <w:rPr>
          <w:rFonts w:ascii="Arial" w:hAnsi="Arial" w:cs="Arial"/>
          <w:sz w:val="24"/>
          <w:szCs w:val="24"/>
        </w:rPr>
        <w:t xml:space="preserve"> to the individual.</w:t>
      </w:r>
    </w:p>
    <w:p w14:paraId="1A388D1D" w14:textId="0AAE65B0" w:rsidR="00B713F1" w:rsidRPr="00CF689B" w:rsidRDefault="00B713F1" w:rsidP="00B8340E">
      <w:pPr>
        <w:pStyle w:val="ListParagraph"/>
        <w:numPr>
          <w:ilvl w:val="0"/>
          <w:numId w:val="14"/>
        </w:numPr>
        <w:rPr>
          <w:rFonts w:ascii="Arial" w:hAnsi="Arial" w:cs="Arial"/>
          <w:sz w:val="24"/>
          <w:szCs w:val="24"/>
        </w:rPr>
      </w:pPr>
      <w:r w:rsidRPr="00CF689B">
        <w:rPr>
          <w:rFonts w:ascii="Arial" w:hAnsi="Arial" w:cs="Arial"/>
          <w:sz w:val="24"/>
          <w:szCs w:val="24"/>
        </w:rPr>
        <w:t>Where an extension to these timeframes is given</w:t>
      </w:r>
      <w:r w:rsidR="006B7BD7" w:rsidRPr="00CF689B">
        <w:rPr>
          <w:rFonts w:ascii="Arial" w:hAnsi="Arial" w:cs="Arial"/>
          <w:sz w:val="24"/>
          <w:szCs w:val="24"/>
        </w:rPr>
        <w:t>,</w:t>
      </w:r>
      <w:r w:rsidRPr="00CF689B">
        <w:rPr>
          <w:rFonts w:ascii="Arial" w:hAnsi="Arial" w:cs="Arial"/>
          <w:sz w:val="24"/>
          <w:szCs w:val="24"/>
        </w:rPr>
        <w:t xml:space="preserve"> the council </w:t>
      </w:r>
      <w:r w:rsidR="009B70EC" w:rsidRPr="00CF689B">
        <w:rPr>
          <w:rFonts w:ascii="Arial" w:hAnsi="Arial" w:cs="Arial"/>
          <w:sz w:val="24"/>
          <w:szCs w:val="24"/>
        </w:rPr>
        <w:t>will provide</w:t>
      </w:r>
      <w:r w:rsidRPr="00CF689B">
        <w:rPr>
          <w:rFonts w:ascii="Arial" w:hAnsi="Arial" w:cs="Arial"/>
          <w:sz w:val="24"/>
          <w:szCs w:val="24"/>
        </w:rPr>
        <w:t xml:space="preserve"> contact details of the relevant </w:t>
      </w:r>
      <w:r w:rsidR="006B7BD7" w:rsidRPr="00CF689B">
        <w:rPr>
          <w:rFonts w:ascii="Arial" w:hAnsi="Arial" w:cs="Arial"/>
          <w:sz w:val="24"/>
          <w:szCs w:val="24"/>
        </w:rPr>
        <w:t>O</w:t>
      </w:r>
      <w:r w:rsidRPr="00CF689B">
        <w:rPr>
          <w:rFonts w:ascii="Arial" w:hAnsi="Arial" w:cs="Arial"/>
          <w:sz w:val="24"/>
          <w:szCs w:val="24"/>
        </w:rPr>
        <w:t xml:space="preserve">mbudsman. </w:t>
      </w:r>
    </w:p>
    <w:p w14:paraId="5B704EF6" w14:textId="77777777" w:rsidR="008D1BC4" w:rsidRDefault="00211C33" w:rsidP="00F33C26">
      <w:pPr>
        <w:shd w:val="clear" w:color="auto" w:fill="FFFFFF"/>
        <w:spacing w:after="360" w:line="240" w:lineRule="auto"/>
        <w:ind w:left="709"/>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Pr="00211C33">
        <w:rPr>
          <w:rFonts w:ascii="Arial" w:eastAsia="Times New Roman" w:hAnsi="Arial" w:cs="Arial"/>
          <w:color w:val="000000"/>
          <w:sz w:val="24"/>
          <w:szCs w:val="24"/>
          <w:lang w:eastAsia="en-GB"/>
        </w:rPr>
        <w:t xml:space="preserve">nvestigating officers will consider your </w:t>
      </w:r>
      <w:r>
        <w:rPr>
          <w:rFonts w:ascii="Arial" w:eastAsia="Times New Roman" w:hAnsi="Arial" w:cs="Arial"/>
          <w:color w:val="000000"/>
          <w:sz w:val="24"/>
          <w:szCs w:val="24"/>
          <w:lang w:eastAsia="en-GB"/>
        </w:rPr>
        <w:t>S</w:t>
      </w:r>
      <w:r w:rsidRPr="00211C33">
        <w:rPr>
          <w:rFonts w:ascii="Arial" w:eastAsia="Times New Roman" w:hAnsi="Arial" w:cs="Arial"/>
          <w:color w:val="000000"/>
          <w:sz w:val="24"/>
          <w:szCs w:val="24"/>
          <w:lang w:eastAsia="en-GB"/>
        </w:rPr>
        <w:t xml:space="preserve">tage 1 complaint and, if at </w:t>
      </w:r>
      <w:r>
        <w:rPr>
          <w:rFonts w:ascii="Arial" w:eastAsia="Times New Roman" w:hAnsi="Arial" w:cs="Arial"/>
          <w:color w:val="000000"/>
          <w:sz w:val="24"/>
          <w:szCs w:val="24"/>
          <w:lang w:eastAsia="en-GB"/>
        </w:rPr>
        <w:t>S</w:t>
      </w:r>
      <w:r w:rsidRPr="00211C33">
        <w:rPr>
          <w:rFonts w:ascii="Arial" w:eastAsia="Times New Roman" w:hAnsi="Arial" w:cs="Arial"/>
          <w:color w:val="000000"/>
          <w:sz w:val="24"/>
          <w:szCs w:val="24"/>
          <w:lang w:eastAsia="en-GB"/>
        </w:rPr>
        <w:t>tage 2 you wish to raise new complaints they will be referred as separate (new) stage 1 complaints.</w:t>
      </w:r>
      <w:r w:rsidR="008D1BC4">
        <w:rPr>
          <w:rFonts w:ascii="Arial" w:eastAsia="Times New Roman" w:hAnsi="Arial" w:cs="Arial"/>
          <w:color w:val="000000"/>
          <w:sz w:val="24"/>
          <w:szCs w:val="24"/>
          <w:lang w:eastAsia="en-GB"/>
        </w:rPr>
        <w:t xml:space="preserve"> The Organisation will confirm the following in writing to the individual at the completion of stage 2 in clear and plain language:</w:t>
      </w:r>
    </w:p>
    <w:p w14:paraId="440E9C0E" w14:textId="1D1C5EA9" w:rsidR="008D1BC4" w:rsidRDefault="008D1BC4" w:rsidP="00B8340E">
      <w:pPr>
        <w:pStyle w:val="ListParagraph"/>
        <w:numPr>
          <w:ilvl w:val="0"/>
          <w:numId w:val="16"/>
        </w:numPr>
        <w:shd w:val="clear" w:color="auto" w:fill="FFFFFF"/>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complaint </w:t>
      </w:r>
      <w:r w:rsidR="000E01B3">
        <w:rPr>
          <w:rFonts w:ascii="Arial" w:eastAsia="Times New Roman" w:hAnsi="Arial" w:cs="Arial"/>
          <w:color w:val="000000"/>
          <w:sz w:val="24"/>
          <w:szCs w:val="24"/>
          <w:lang w:eastAsia="en-GB"/>
        </w:rPr>
        <w:t>stage.</w:t>
      </w:r>
    </w:p>
    <w:p w14:paraId="626F559C" w14:textId="721A528A" w:rsidR="008D1BC4" w:rsidRDefault="008D1BC4" w:rsidP="00B8340E">
      <w:pPr>
        <w:pStyle w:val="ListParagraph"/>
        <w:numPr>
          <w:ilvl w:val="0"/>
          <w:numId w:val="16"/>
        </w:numPr>
        <w:shd w:val="clear" w:color="auto" w:fill="FFFFFF"/>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461543">
        <w:rPr>
          <w:rFonts w:ascii="Arial" w:eastAsia="Times New Roman" w:hAnsi="Arial" w:cs="Arial"/>
          <w:color w:val="000000"/>
          <w:sz w:val="24"/>
          <w:szCs w:val="24"/>
          <w:lang w:eastAsia="en-GB"/>
        </w:rPr>
        <w:t xml:space="preserve">council’s understanding of the </w:t>
      </w:r>
      <w:r w:rsidR="000E01B3">
        <w:rPr>
          <w:rFonts w:ascii="Arial" w:eastAsia="Times New Roman" w:hAnsi="Arial" w:cs="Arial"/>
          <w:color w:val="000000"/>
          <w:sz w:val="24"/>
          <w:szCs w:val="24"/>
          <w:lang w:eastAsia="en-GB"/>
        </w:rPr>
        <w:t>complaint.</w:t>
      </w:r>
    </w:p>
    <w:p w14:paraId="5CAE1F32" w14:textId="04F6CF2D" w:rsidR="008D1BC4" w:rsidRDefault="008D1BC4" w:rsidP="00B8340E">
      <w:pPr>
        <w:pStyle w:val="ListParagraph"/>
        <w:numPr>
          <w:ilvl w:val="0"/>
          <w:numId w:val="16"/>
        </w:numPr>
        <w:shd w:val="clear" w:color="auto" w:fill="FFFFFF"/>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decision on the </w:t>
      </w:r>
      <w:r w:rsidR="000E01B3">
        <w:rPr>
          <w:rFonts w:ascii="Arial" w:eastAsia="Times New Roman" w:hAnsi="Arial" w:cs="Arial"/>
          <w:color w:val="000000"/>
          <w:sz w:val="24"/>
          <w:szCs w:val="24"/>
          <w:lang w:eastAsia="en-GB"/>
        </w:rPr>
        <w:t>complaint.</w:t>
      </w:r>
    </w:p>
    <w:p w14:paraId="6D32F2EA" w14:textId="6047F3B6" w:rsidR="00461543" w:rsidRDefault="00461543" w:rsidP="00B8340E">
      <w:pPr>
        <w:pStyle w:val="ListParagraph"/>
        <w:numPr>
          <w:ilvl w:val="0"/>
          <w:numId w:val="16"/>
        </w:numPr>
        <w:shd w:val="clear" w:color="auto" w:fill="FFFFFF"/>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reasons for any decisions </w:t>
      </w:r>
      <w:r w:rsidR="000E01B3">
        <w:rPr>
          <w:rFonts w:ascii="Arial" w:eastAsia="Times New Roman" w:hAnsi="Arial" w:cs="Arial"/>
          <w:color w:val="000000"/>
          <w:sz w:val="24"/>
          <w:szCs w:val="24"/>
          <w:lang w:eastAsia="en-GB"/>
        </w:rPr>
        <w:t>made.</w:t>
      </w:r>
    </w:p>
    <w:p w14:paraId="28CB5F6A" w14:textId="6F9DA70C" w:rsidR="008D1BC4" w:rsidRDefault="008D1BC4" w:rsidP="00B8340E">
      <w:pPr>
        <w:pStyle w:val="ListParagraph"/>
        <w:numPr>
          <w:ilvl w:val="0"/>
          <w:numId w:val="16"/>
        </w:numPr>
        <w:shd w:val="clear" w:color="auto" w:fill="FFFFFF"/>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details of any remedy offered to put things </w:t>
      </w:r>
      <w:r w:rsidR="000E01B3">
        <w:rPr>
          <w:rFonts w:ascii="Arial" w:eastAsia="Times New Roman" w:hAnsi="Arial" w:cs="Arial"/>
          <w:color w:val="000000"/>
          <w:sz w:val="24"/>
          <w:szCs w:val="24"/>
          <w:lang w:eastAsia="en-GB"/>
        </w:rPr>
        <w:t>right.</w:t>
      </w:r>
    </w:p>
    <w:p w14:paraId="07FC3C22" w14:textId="329DB94F" w:rsidR="008D1BC4" w:rsidRDefault="008D1BC4" w:rsidP="00B8340E">
      <w:pPr>
        <w:pStyle w:val="ListParagraph"/>
        <w:numPr>
          <w:ilvl w:val="0"/>
          <w:numId w:val="16"/>
        </w:numPr>
        <w:shd w:val="clear" w:color="auto" w:fill="FFFFFF"/>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Details of any outstanding actions</w:t>
      </w:r>
      <w:r w:rsidR="00165DB8">
        <w:rPr>
          <w:rFonts w:ascii="Arial" w:eastAsia="Times New Roman" w:hAnsi="Arial" w:cs="Arial"/>
          <w:color w:val="000000"/>
          <w:sz w:val="24"/>
          <w:szCs w:val="24"/>
          <w:lang w:eastAsia="en-GB"/>
        </w:rPr>
        <w:t>;</w:t>
      </w:r>
      <w:r w:rsidR="00AD30E6">
        <w:rPr>
          <w:rFonts w:ascii="Arial" w:eastAsia="Times New Roman" w:hAnsi="Arial" w:cs="Arial"/>
          <w:color w:val="000000"/>
          <w:sz w:val="24"/>
          <w:szCs w:val="24"/>
          <w:lang w:eastAsia="en-GB"/>
        </w:rPr>
        <w:t xml:space="preserve"> </w:t>
      </w:r>
      <w:r w:rsidR="00461543">
        <w:rPr>
          <w:rFonts w:ascii="Arial" w:eastAsia="Times New Roman" w:hAnsi="Arial" w:cs="Arial"/>
          <w:color w:val="000000"/>
          <w:sz w:val="24"/>
          <w:szCs w:val="24"/>
          <w:lang w:eastAsia="en-GB"/>
        </w:rPr>
        <w:t>and</w:t>
      </w:r>
    </w:p>
    <w:p w14:paraId="5B57B3A1" w14:textId="6306BE23" w:rsidR="008D1BC4" w:rsidRPr="00682573" w:rsidRDefault="008D1BC4" w:rsidP="00B8340E">
      <w:pPr>
        <w:pStyle w:val="ListParagraph"/>
        <w:numPr>
          <w:ilvl w:val="0"/>
          <w:numId w:val="16"/>
        </w:numPr>
        <w:shd w:val="clear" w:color="auto" w:fill="FFFFFF"/>
        <w:spacing w:after="360" w:line="240" w:lineRule="auto"/>
        <w:rPr>
          <w:rFonts w:ascii="Arial" w:eastAsia="Times New Roman" w:hAnsi="Arial" w:cs="Arial"/>
          <w:color w:val="000000"/>
          <w:sz w:val="24"/>
          <w:szCs w:val="24"/>
          <w:lang w:eastAsia="en-GB"/>
        </w:rPr>
      </w:pPr>
      <w:r w:rsidRPr="00682573">
        <w:rPr>
          <w:rFonts w:ascii="Arial" w:eastAsia="Times New Roman" w:hAnsi="Arial" w:cs="Arial"/>
          <w:color w:val="000000"/>
          <w:sz w:val="24"/>
          <w:szCs w:val="24"/>
          <w:lang w:eastAsia="en-GB"/>
        </w:rPr>
        <w:t>Details of how to escalate the matter to the relevant Ombudsman service if the individual remains dissatisfied.</w:t>
      </w:r>
    </w:p>
    <w:p w14:paraId="047942F3" w14:textId="3DE879C8" w:rsidR="00900AB4" w:rsidRDefault="00900AB4" w:rsidP="002C7A26">
      <w:pPr>
        <w:ind w:left="709"/>
        <w:rPr>
          <w:rFonts w:ascii="Arial" w:eastAsia="Times New Roman" w:hAnsi="Arial" w:cs="Arial"/>
          <w:color w:val="000000"/>
          <w:sz w:val="24"/>
          <w:szCs w:val="24"/>
          <w:lang w:eastAsia="en-GB"/>
        </w:rPr>
      </w:pPr>
      <w:r w:rsidRPr="00A90380">
        <w:rPr>
          <w:rFonts w:ascii="Arial" w:eastAsiaTheme="majorEastAsia" w:hAnsi="Arial" w:cstheme="majorBidi"/>
          <w:bCs/>
          <w:color w:val="000000" w:themeColor="text1"/>
          <w:sz w:val="24"/>
          <w:szCs w:val="24"/>
        </w:rPr>
        <w:t>A com</w:t>
      </w:r>
      <w:r>
        <w:rPr>
          <w:rFonts w:ascii="Arial" w:eastAsiaTheme="majorEastAsia" w:hAnsi="Arial" w:cstheme="majorBidi"/>
          <w:bCs/>
          <w:color w:val="000000" w:themeColor="text1"/>
          <w:sz w:val="24"/>
          <w:szCs w:val="24"/>
        </w:rPr>
        <w:t xml:space="preserve">plaint response will be provided to the individual </w:t>
      </w:r>
      <w:r w:rsidR="00EF3B26">
        <w:rPr>
          <w:rFonts w:ascii="Arial" w:eastAsiaTheme="majorEastAsia" w:hAnsi="Arial" w:cstheme="majorBidi"/>
          <w:bCs/>
          <w:color w:val="000000" w:themeColor="text1"/>
          <w:sz w:val="24"/>
          <w:szCs w:val="24"/>
        </w:rPr>
        <w:t>as soon as</w:t>
      </w:r>
      <w:r>
        <w:rPr>
          <w:rFonts w:ascii="Arial" w:eastAsiaTheme="majorEastAsia" w:hAnsi="Arial" w:cstheme="majorBidi"/>
          <w:bCs/>
          <w:color w:val="000000" w:themeColor="text1"/>
          <w:sz w:val="24"/>
          <w:szCs w:val="24"/>
        </w:rPr>
        <w:t xml:space="preserve"> the answer to the complaint is known. We will monitor any commitments or outstanding actions made in complaint responses to ensure they are delivered. We will make sure to keep customers updated.</w:t>
      </w:r>
    </w:p>
    <w:p w14:paraId="4FA0C3D5" w14:textId="6E927AAD" w:rsidR="009B074A" w:rsidRDefault="008D1BC4" w:rsidP="002C7A26">
      <w:pPr>
        <w:ind w:left="709"/>
      </w:pPr>
      <w:r>
        <w:rPr>
          <w:rFonts w:ascii="Arial" w:eastAsia="Times New Roman" w:hAnsi="Arial" w:cs="Arial"/>
          <w:color w:val="000000"/>
          <w:sz w:val="24"/>
          <w:szCs w:val="24"/>
          <w:lang w:eastAsia="en-GB"/>
        </w:rPr>
        <w:t>Y</w:t>
      </w:r>
      <w:r w:rsidR="00B9447B" w:rsidRPr="00CF5814">
        <w:rPr>
          <w:rFonts w:ascii="Arial" w:eastAsia="Times New Roman" w:hAnsi="Arial" w:cs="Arial"/>
          <w:color w:val="000000"/>
          <w:sz w:val="24"/>
          <w:szCs w:val="24"/>
          <w:lang w:eastAsia="en-GB"/>
        </w:rPr>
        <w:t>our Ward Councillor or the appropriate Executive Member or Chairman of the relevant Council Committee will be informed of your complaint and the outcome of the investigation.</w:t>
      </w:r>
    </w:p>
    <w:p w14:paraId="261271D4" w14:textId="77777777" w:rsidR="00B9447B" w:rsidRPr="00D13B73" w:rsidRDefault="00B9447B" w:rsidP="0072524C">
      <w:pPr>
        <w:ind w:left="1418" w:hanging="709"/>
        <w:rPr>
          <w:rFonts w:ascii="Arial" w:hAnsi="Arial" w:cs="Arial"/>
          <w:sz w:val="24"/>
          <w:szCs w:val="24"/>
        </w:rPr>
      </w:pPr>
    </w:p>
    <w:p w14:paraId="04069504" w14:textId="21675DFF" w:rsidR="00442D8C" w:rsidRPr="00807569" w:rsidRDefault="00687398" w:rsidP="003F7782">
      <w:pPr>
        <w:pStyle w:val="Heading2"/>
        <w:ind w:left="709" w:hanging="709"/>
        <w:rPr>
          <w:rFonts w:cs="Arial"/>
          <w:color w:val="auto"/>
          <w:sz w:val="24"/>
          <w:szCs w:val="24"/>
        </w:rPr>
      </w:pPr>
      <w:bookmarkStart w:id="15" w:name="_Toc177717000"/>
      <w:r w:rsidRPr="00A52ED9">
        <w:rPr>
          <w:rFonts w:cs="Arial"/>
        </w:rPr>
        <w:t>7.</w:t>
      </w:r>
      <w:r w:rsidRPr="00A52ED9">
        <w:rPr>
          <w:rFonts w:cs="Arial"/>
        </w:rPr>
        <w:tab/>
      </w:r>
      <w:r w:rsidR="00D239DE" w:rsidRPr="00C00CD8">
        <w:rPr>
          <w:rFonts w:cs="Arial"/>
          <w:sz w:val="28"/>
          <w:szCs w:val="28"/>
        </w:rPr>
        <w:t xml:space="preserve">What to do if you are </w:t>
      </w:r>
      <w:r w:rsidR="00AD30E6">
        <w:rPr>
          <w:rFonts w:cs="Arial"/>
          <w:sz w:val="28"/>
          <w:szCs w:val="28"/>
        </w:rPr>
        <w:t>dis</w:t>
      </w:r>
      <w:r w:rsidR="00D239DE" w:rsidRPr="00C00CD8">
        <w:rPr>
          <w:rFonts w:cs="Arial"/>
          <w:sz w:val="28"/>
          <w:szCs w:val="28"/>
        </w:rPr>
        <w:t>satisfied with the outcome of the Council</w:t>
      </w:r>
      <w:r w:rsidR="00165DB8">
        <w:rPr>
          <w:rFonts w:cs="Arial"/>
          <w:sz w:val="28"/>
          <w:szCs w:val="28"/>
        </w:rPr>
        <w:t>’</w:t>
      </w:r>
      <w:r w:rsidR="00D239DE" w:rsidRPr="00C00CD8">
        <w:rPr>
          <w:rFonts w:cs="Arial"/>
          <w:sz w:val="28"/>
          <w:szCs w:val="28"/>
        </w:rPr>
        <w:t xml:space="preserve">s handling of your </w:t>
      </w:r>
      <w:r w:rsidR="00E90492" w:rsidRPr="00C00CD8">
        <w:rPr>
          <w:rFonts w:cs="Arial"/>
          <w:sz w:val="28"/>
          <w:szCs w:val="28"/>
        </w:rPr>
        <w:t>c</w:t>
      </w:r>
      <w:r w:rsidR="00D239DE" w:rsidRPr="00C00CD8">
        <w:rPr>
          <w:rFonts w:cs="Arial"/>
          <w:sz w:val="28"/>
          <w:szCs w:val="28"/>
        </w:rPr>
        <w:t>omplaint.</w:t>
      </w:r>
      <w:bookmarkEnd w:id="15"/>
    </w:p>
    <w:p w14:paraId="4AB51CE6" w14:textId="72A5BCF5" w:rsidR="00D05375" w:rsidRPr="00807569" w:rsidRDefault="00D05375" w:rsidP="005C55A9">
      <w:pPr>
        <w:spacing w:after="80"/>
        <w:rPr>
          <w:sz w:val="24"/>
          <w:szCs w:val="24"/>
        </w:rPr>
      </w:pPr>
    </w:p>
    <w:p w14:paraId="2CFB451E" w14:textId="1AE373D0" w:rsidR="00165DB8" w:rsidRDefault="00442D8C" w:rsidP="002C7A26">
      <w:pPr>
        <w:ind w:left="709"/>
        <w:rPr>
          <w:rFonts w:ascii="Arial" w:hAnsi="Arial" w:cs="Arial"/>
          <w:sz w:val="24"/>
          <w:szCs w:val="24"/>
        </w:rPr>
      </w:pPr>
      <w:r w:rsidRPr="00D13B73">
        <w:rPr>
          <w:rFonts w:ascii="Arial" w:hAnsi="Arial" w:cs="Arial"/>
          <w:sz w:val="24"/>
          <w:szCs w:val="24"/>
        </w:rPr>
        <w:t xml:space="preserve">If </w:t>
      </w:r>
      <w:r w:rsidR="001A73A1">
        <w:rPr>
          <w:rFonts w:ascii="Arial" w:hAnsi="Arial" w:cs="Arial"/>
          <w:sz w:val="24"/>
          <w:szCs w:val="24"/>
        </w:rPr>
        <w:t>you</w:t>
      </w:r>
      <w:r w:rsidR="001A73A1" w:rsidRPr="00D13B73">
        <w:rPr>
          <w:rFonts w:ascii="Arial" w:hAnsi="Arial" w:cs="Arial"/>
          <w:sz w:val="24"/>
          <w:szCs w:val="24"/>
        </w:rPr>
        <w:t xml:space="preserve"> </w:t>
      </w:r>
      <w:r w:rsidR="003C40EB">
        <w:rPr>
          <w:rFonts w:ascii="Arial" w:hAnsi="Arial" w:cs="Arial"/>
          <w:sz w:val="24"/>
          <w:szCs w:val="24"/>
        </w:rPr>
        <w:t xml:space="preserve">are </w:t>
      </w:r>
      <w:r w:rsidR="00165DB8">
        <w:rPr>
          <w:rFonts w:ascii="Arial" w:hAnsi="Arial" w:cs="Arial"/>
          <w:sz w:val="24"/>
          <w:szCs w:val="24"/>
        </w:rPr>
        <w:t>dissatisfied with the</w:t>
      </w:r>
      <w:r w:rsidRPr="00D13B73">
        <w:rPr>
          <w:rFonts w:ascii="Arial" w:hAnsi="Arial" w:cs="Arial"/>
          <w:sz w:val="24"/>
          <w:szCs w:val="24"/>
        </w:rPr>
        <w:t xml:space="preserve"> </w:t>
      </w:r>
      <w:r w:rsidR="00D239DE">
        <w:rPr>
          <w:rFonts w:ascii="Arial" w:hAnsi="Arial" w:cs="Arial"/>
          <w:sz w:val="24"/>
          <w:szCs w:val="24"/>
        </w:rPr>
        <w:t>Council</w:t>
      </w:r>
      <w:r w:rsidR="00165DB8">
        <w:rPr>
          <w:rFonts w:ascii="Arial" w:hAnsi="Arial" w:cs="Arial"/>
          <w:sz w:val="24"/>
          <w:szCs w:val="24"/>
        </w:rPr>
        <w:t>’</w:t>
      </w:r>
      <w:r w:rsidR="00D239DE">
        <w:rPr>
          <w:rFonts w:ascii="Arial" w:hAnsi="Arial" w:cs="Arial"/>
          <w:sz w:val="24"/>
          <w:szCs w:val="24"/>
        </w:rPr>
        <w:t xml:space="preserve">s handling of your </w:t>
      </w:r>
      <w:r w:rsidR="00461543">
        <w:rPr>
          <w:rFonts w:ascii="Arial" w:hAnsi="Arial" w:cs="Arial"/>
          <w:sz w:val="24"/>
          <w:szCs w:val="24"/>
        </w:rPr>
        <w:t xml:space="preserve">stage 2 </w:t>
      </w:r>
      <w:r w:rsidR="00D239DE">
        <w:rPr>
          <w:rFonts w:ascii="Arial" w:hAnsi="Arial" w:cs="Arial"/>
          <w:sz w:val="24"/>
          <w:szCs w:val="24"/>
        </w:rPr>
        <w:t>complaint,</w:t>
      </w:r>
      <w:r w:rsidR="007336D5" w:rsidRPr="007336D5">
        <w:rPr>
          <w:rFonts w:ascii="Arial" w:hAnsi="Arial" w:cs="Arial"/>
          <w:sz w:val="24"/>
          <w:szCs w:val="24"/>
        </w:rPr>
        <w:t xml:space="preserve"> </w:t>
      </w:r>
      <w:r w:rsidR="001A73A1">
        <w:rPr>
          <w:rFonts w:ascii="Arial" w:hAnsi="Arial" w:cs="Arial"/>
          <w:sz w:val="24"/>
          <w:szCs w:val="24"/>
        </w:rPr>
        <w:t>you</w:t>
      </w:r>
      <w:r w:rsidR="001A73A1" w:rsidRPr="007336D5">
        <w:rPr>
          <w:rFonts w:ascii="Arial" w:hAnsi="Arial" w:cs="Arial"/>
          <w:sz w:val="24"/>
          <w:szCs w:val="24"/>
        </w:rPr>
        <w:t xml:space="preserve"> </w:t>
      </w:r>
      <w:r w:rsidR="007336D5" w:rsidRPr="007336D5">
        <w:rPr>
          <w:rFonts w:ascii="Arial" w:hAnsi="Arial" w:cs="Arial"/>
          <w:sz w:val="24"/>
          <w:szCs w:val="24"/>
        </w:rPr>
        <w:t xml:space="preserve">have the right to refer the matter to </w:t>
      </w:r>
      <w:r w:rsidR="00EF3B26">
        <w:rPr>
          <w:rFonts w:ascii="Arial" w:hAnsi="Arial" w:cs="Arial"/>
          <w:sz w:val="24"/>
          <w:szCs w:val="24"/>
        </w:rPr>
        <w:t>an</w:t>
      </w:r>
      <w:r w:rsidR="007336D5" w:rsidRPr="007336D5">
        <w:rPr>
          <w:rFonts w:ascii="Arial" w:hAnsi="Arial" w:cs="Arial"/>
          <w:sz w:val="24"/>
          <w:szCs w:val="24"/>
        </w:rPr>
        <w:t xml:space="preserve"> Ombudsman</w:t>
      </w:r>
      <w:r w:rsidR="004E049A">
        <w:rPr>
          <w:rFonts w:ascii="Arial" w:hAnsi="Arial" w:cs="Arial"/>
          <w:sz w:val="24"/>
          <w:szCs w:val="24"/>
        </w:rPr>
        <w:t xml:space="preserve"> </w:t>
      </w:r>
      <w:r w:rsidR="00EF3B26">
        <w:rPr>
          <w:rFonts w:ascii="Arial" w:hAnsi="Arial" w:cs="Arial"/>
          <w:sz w:val="24"/>
          <w:szCs w:val="24"/>
        </w:rPr>
        <w:t>S</w:t>
      </w:r>
      <w:r w:rsidR="004E049A">
        <w:rPr>
          <w:rFonts w:ascii="Arial" w:hAnsi="Arial" w:cs="Arial"/>
          <w:sz w:val="24"/>
          <w:szCs w:val="24"/>
        </w:rPr>
        <w:t>ervice</w:t>
      </w:r>
      <w:r w:rsidR="007336D5">
        <w:rPr>
          <w:rFonts w:ascii="Arial" w:hAnsi="Arial" w:cs="Arial"/>
          <w:sz w:val="24"/>
          <w:szCs w:val="24"/>
        </w:rPr>
        <w:t xml:space="preserve">. </w:t>
      </w:r>
      <w:r w:rsidR="007336D5" w:rsidRPr="007336D5">
        <w:rPr>
          <w:rFonts w:ascii="Arial" w:hAnsi="Arial" w:cs="Arial"/>
          <w:sz w:val="24"/>
          <w:szCs w:val="24"/>
        </w:rPr>
        <w:t xml:space="preserve"> </w:t>
      </w:r>
      <w:r w:rsidR="0025597A">
        <w:rPr>
          <w:rFonts w:ascii="Arial" w:hAnsi="Arial" w:cs="Arial"/>
          <w:sz w:val="24"/>
          <w:szCs w:val="24"/>
        </w:rPr>
        <w:t>These services are independent bodies set up in law to review complaints. There are two Ombudsman services, each handles different types of complaint.</w:t>
      </w:r>
    </w:p>
    <w:p w14:paraId="296B5FF9" w14:textId="7A5E0B27" w:rsidR="00165DB8" w:rsidRPr="00FF57E5" w:rsidRDefault="00165DB8" w:rsidP="002C7A26">
      <w:pPr>
        <w:ind w:left="709"/>
        <w:rPr>
          <w:rFonts w:ascii="Arial" w:hAnsi="Arial" w:cs="Arial"/>
          <w:b/>
          <w:bCs/>
          <w:sz w:val="24"/>
          <w:szCs w:val="24"/>
        </w:rPr>
      </w:pPr>
      <w:r w:rsidRPr="00FF57E5">
        <w:rPr>
          <w:rFonts w:ascii="Arial" w:hAnsi="Arial" w:cs="Arial"/>
          <w:b/>
          <w:bCs/>
          <w:sz w:val="24"/>
          <w:szCs w:val="24"/>
        </w:rPr>
        <w:t xml:space="preserve">Local Government and Social Care Ombudsman </w:t>
      </w:r>
    </w:p>
    <w:p w14:paraId="6D517995" w14:textId="0E51D414" w:rsidR="001A73A1" w:rsidRPr="007336D5" w:rsidRDefault="007336D5" w:rsidP="002C7A26">
      <w:pPr>
        <w:ind w:left="709"/>
        <w:rPr>
          <w:rFonts w:ascii="Arial" w:hAnsi="Arial" w:cs="Arial"/>
          <w:sz w:val="24"/>
          <w:szCs w:val="24"/>
        </w:rPr>
      </w:pPr>
      <w:r w:rsidRPr="007336D5">
        <w:rPr>
          <w:rFonts w:ascii="Arial" w:hAnsi="Arial" w:cs="Arial"/>
          <w:sz w:val="24"/>
          <w:szCs w:val="24"/>
        </w:rPr>
        <w:t xml:space="preserve">The Local Government and Social Care Ombudsman </w:t>
      </w:r>
      <w:r w:rsidR="001A73A1">
        <w:rPr>
          <w:rFonts w:ascii="Arial" w:hAnsi="Arial" w:cs="Arial"/>
          <w:sz w:val="24"/>
          <w:szCs w:val="24"/>
        </w:rPr>
        <w:t xml:space="preserve">(LGSCO) </w:t>
      </w:r>
      <w:r w:rsidRPr="007336D5">
        <w:rPr>
          <w:rFonts w:ascii="Arial" w:hAnsi="Arial" w:cs="Arial"/>
          <w:sz w:val="24"/>
          <w:szCs w:val="24"/>
        </w:rPr>
        <w:t xml:space="preserve">is independent of Government or local councils and provides impartial, </w:t>
      </w:r>
      <w:r w:rsidR="003B3EE1" w:rsidRPr="007336D5">
        <w:rPr>
          <w:rFonts w:ascii="Arial" w:hAnsi="Arial" w:cs="Arial"/>
          <w:sz w:val="24"/>
          <w:szCs w:val="24"/>
        </w:rPr>
        <w:t>confidential,</w:t>
      </w:r>
      <w:r w:rsidRPr="007336D5">
        <w:rPr>
          <w:rFonts w:ascii="Arial" w:hAnsi="Arial" w:cs="Arial"/>
          <w:sz w:val="24"/>
          <w:szCs w:val="24"/>
        </w:rPr>
        <w:t xml:space="preserve"> and free investigation of complaints </w:t>
      </w:r>
      <w:r w:rsidR="00B665E4">
        <w:rPr>
          <w:rFonts w:ascii="Arial" w:hAnsi="Arial" w:cs="Arial"/>
          <w:sz w:val="24"/>
          <w:szCs w:val="24"/>
        </w:rPr>
        <w:t xml:space="preserve">that are within our </w:t>
      </w:r>
      <w:r w:rsidR="003B3EE1">
        <w:rPr>
          <w:rFonts w:ascii="Arial" w:hAnsi="Arial" w:cs="Arial"/>
          <w:sz w:val="24"/>
          <w:szCs w:val="24"/>
        </w:rPr>
        <w:t>jurisdiction</w:t>
      </w:r>
      <w:r w:rsidR="00A17068">
        <w:rPr>
          <w:rFonts w:ascii="Arial" w:hAnsi="Arial" w:cs="Arial"/>
          <w:sz w:val="24"/>
          <w:szCs w:val="24"/>
        </w:rPr>
        <w:t xml:space="preserve">. </w:t>
      </w:r>
      <w:r w:rsidR="001A73A1" w:rsidRPr="007336D5">
        <w:rPr>
          <w:rFonts w:ascii="Arial" w:hAnsi="Arial" w:cs="Arial"/>
          <w:sz w:val="24"/>
          <w:szCs w:val="24"/>
        </w:rPr>
        <w:t>For example, whether a council gave you incorrect information, made a decision in the wrong way, treated you unfairly, did not follow its own rules or the law or took too long to do something.</w:t>
      </w:r>
      <w:r w:rsidR="00165DB8">
        <w:rPr>
          <w:rFonts w:ascii="Arial" w:hAnsi="Arial" w:cs="Arial"/>
          <w:sz w:val="24"/>
          <w:szCs w:val="24"/>
        </w:rPr>
        <w:t xml:space="preserve"> Please be aware the LGSCO does not investigate matters relating to </w:t>
      </w:r>
      <w:r w:rsidR="00C95015">
        <w:rPr>
          <w:rFonts w:ascii="Arial" w:hAnsi="Arial" w:cs="Arial"/>
          <w:sz w:val="24"/>
          <w:szCs w:val="24"/>
        </w:rPr>
        <w:t xml:space="preserve">permanent </w:t>
      </w:r>
      <w:r w:rsidR="00165DB8">
        <w:rPr>
          <w:rFonts w:ascii="Arial" w:hAnsi="Arial" w:cs="Arial"/>
          <w:sz w:val="24"/>
          <w:szCs w:val="24"/>
        </w:rPr>
        <w:t>social</w:t>
      </w:r>
      <w:r w:rsidR="00C95015">
        <w:rPr>
          <w:rFonts w:ascii="Arial" w:hAnsi="Arial" w:cs="Arial"/>
          <w:sz w:val="24"/>
          <w:szCs w:val="24"/>
        </w:rPr>
        <w:t xml:space="preserve"> housing, it does investigate complaints about emergency or temporary accommodation for homeless households</w:t>
      </w:r>
      <w:r w:rsidR="008A3C9B">
        <w:rPr>
          <w:rFonts w:ascii="Arial" w:hAnsi="Arial" w:cs="Arial"/>
          <w:sz w:val="24"/>
          <w:szCs w:val="24"/>
        </w:rPr>
        <w:t>. The</w:t>
      </w:r>
      <w:r w:rsidR="00165DB8">
        <w:rPr>
          <w:rFonts w:ascii="Arial" w:hAnsi="Arial" w:cs="Arial"/>
          <w:sz w:val="24"/>
          <w:szCs w:val="24"/>
        </w:rPr>
        <w:t xml:space="preserve"> Housing Ombudsman </w:t>
      </w:r>
      <w:r w:rsidR="008A3C9B">
        <w:rPr>
          <w:rFonts w:ascii="Arial" w:hAnsi="Arial" w:cs="Arial"/>
          <w:sz w:val="24"/>
          <w:szCs w:val="24"/>
        </w:rPr>
        <w:t xml:space="preserve">deals with complaints about </w:t>
      </w:r>
      <w:r w:rsidR="00C95015">
        <w:rPr>
          <w:rFonts w:ascii="Arial" w:hAnsi="Arial" w:cs="Arial"/>
          <w:sz w:val="24"/>
          <w:szCs w:val="24"/>
        </w:rPr>
        <w:t xml:space="preserve">permanent </w:t>
      </w:r>
      <w:r w:rsidR="008A3C9B">
        <w:rPr>
          <w:rFonts w:ascii="Arial" w:hAnsi="Arial" w:cs="Arial"/>
          <w:sz w:val="24"/>
          <w:szCs w:val="24"/>
        </w:rPr>
        <w:t>social housing, including councils’ role as social landlords</w:t>
      </w:r>
      <w:r w:rsidR="00165DB8">
        <w:rPr>
          <w:rFonts w:ascii="Arial" w:hAnsi="Arial" w:cs="Arial"/>
          <w:sz w:val="24"/>
          <w:szCs w:val="24"/>
        </w:rPr>
        <w:t>.</w:t>
      </w:r>
    </w:p>
    <w:p w14:paraId="7C040232" w14:textId="4FE1753D" w:rsidR="007336D5" w:rsidRPr="007336D5" w:rsidRDefault="007336D5" w:rsidP="002C7A26">
      <w:pPr>
        <w:ind w:left="709"/>
        <w:rPr>
          <w:rFonts w:ascii="Arial" w:hAnsi="Arial" w:cs="Arial"/>
          <w:sz w:val="24"/>
          <w:szCs w:val="24"/>
        </w:rPr>
      </w:pPr>
      <w:r w:rsidRPr="007336D5">
        <w:rPr>
          <w:rFonts w:ascii="Arial" w:hAnsi="Arial" w:cs="Arial"/>
          <w:sz w:val="24"/>
          <w:szCs w:val="24"/>
        </w:rPr>
        <w:t>Before the </w:t>
      </w:r>
      <w:r w:rsidR="001A73A1">
        <w:rPr>
          <w:rFonts w:ascii="Arial" w:hAnsi="Arial" w:cs="Arial"/>
          <w:sz w:val="24"/>
          <w:szCs w:val="24"/>
        </w:rPr>
        <w:t>LGSCO</w:t>
      </w:r>
      <w:r w:rsidR="001A73A1" w:rsidRPr="007336D5">
        <w:rPr>
          <w:rFonts w:ascii="Arial" w:hAnsi="Arial" w:cs="Arial"/>
          <w:sz w:val="24"/>
          <w:szCs w:val="24"/>
        </w:rPr>
        <w:t xml:space="preserve"> </w:t>
      </w:r>
      <w:r w:rsidRPr="007336D5">
        <w:rPr>
          <w:rFonts w:ascii="Arial" w:hAnsi="Arial" w:cs="Arial"/>
          <w:sz w:val="24"/>
          <w:szCs w:val="24"/>
        </w:rPr>
        <w:t>can investigate a complaint, the council must be given an opportunity to answer the complaint. The Ombudsman</w:t>
      </w:r>
      <w:r w:rsidR="00BA3806">
        <w:rPr>
          <w:rFonts w:ascii="Arial" w:hAnsi="Arial" w:cs="Arial"/>
          <w:sz w:val="24"/>
          <w:szCs w:val="24"/>
        </w:rPr>
        <w:t xml:space="preserve"> </w:t>
      </w:r>
      <w:r w:rsidR="004A6D85">
        <w:rPr>
          <w:rFonts w:ascii="Arial" w:hAnsi="Arial" w:cs="Arial"/>
          <w:sz w:val="24"/>
          <w:szCs w:val="24"/>
        </w:rPr>
        <w:t>will only</w:t>
      </w:r>
      <w:r w:rsidR="00DE4EFA">
        <w:rPr>
          <w:rFonts w:ascii="Arial" w:hAnsi="Arial" w:cs="Arial"/>
          <w:sz w:val="24"/>
          <w:szCs w:val="24"/>
        </w:rPr>
        <w:t xml:space="preserve"> </w:t>
      </w:r>
      <w:r w:rsidR="00325C59">
        <w:rPr>
          <w:rFonts w:ascii="Arial" w:hAnsi="Arial" w:cs="Arial"/>
          <w:sz w:val="24"/>
          <w:szCs w:val="24"/>
        </w:rPr>
        <w:t>usually investigate</w:t>
      </w:r>
      <w:r w:rsidRPr="007336D5">
        <w:rPr>
          <w:rFonts w:ascii="Arial" w:hAnsi="Arial" w:cs="Arial"/>
          <w:sz w:val="24"/>
          <w:szCs w:val="24"/>
        </w:rPr>
        <w:t xml:space="preserve"> complaints that </w:t>
      </w:r>
      <w:r w:rsidR="0046254A">
        <w:rPr>
          <w:rFonts w:ascii="Arial" w:hAnsi="Arial" w:cs="Arial"/>
          <w:sz w:val="24"/>
          <w:szCs w:val="24"/>
        </w:rPr>
        <w:t>have been through</w:t>
      </w:r>
      <w:r w:rsidR="004A6D85">
        <w:rPr>
          <w:rFonts w:ascii="Arial" w:hAnsi="Arial" w:cs="Arial"/>
          <w:sz w:val="24"/>
          <w:szCs w:val="24"/>
        </w:rPr>
        <w:t xml:space="preserve"> </w:t>
      </w:r>
      <w:r w:rsidRPr="007336D5">
        <w:rPr>
          <w:rFonts w:ascii="Arial" w:hAnsi="Arial" w:cs="Arial"/>
          <w:sz w:val="24"/>
          <w:szCs w:val="24"/>
        </w:rPr>
        <w:t xml:space="preserve">the council’s own complaints procedure. </w:t>
      </w:r>
    </w:p>
    <w:p w14:paraId="6BB01B1D" w14:textId="6D840205" w:rsidR="00442D8C" w:rsidRPr="00D13B73" w:rsidRDefault="007336D5" w:rsidP="002C7A26">
      <w:pPr>
        <w:ind w:left="709"/>
        <w:rPr>
          <w:rFonts w:ascii="Arial" w:hAnsi="Arial" w:cs="Arial"/>
          <w:sz w:val="24"/>
          <w:szCs w:val="24"/>
        </w:rPr>
      </w:pPr>
      <w:r w:rsidRPr="007336D5">
        <w:rPr>
          <w:rFonts w:ascii="Arial" w:hAnsi="Arial" w:cs="Arial"/>
          <w:sz w:val="24"/>
          <w:szCs w:val="24"/>
        </w:rPr>
        <w:t xml:space="preserve">To find out more, </w:t>
      </w:r>
      <w:r w:rsidR="00FA2DD4">
        <w:rPr>
          <w:rFonts w:ascii="Arial" w:hAnsi="Arial" w:cs="Arial"/>
          <w:sz w:val="24"/>
          <w:szCs w:val="24"/>
        </w:rPr>
        <w:t>visit</w:t>
      </w:r>
      <w:r w:rsidR="0081726E">
        <w:rPr>
          <w:rFonts w:ascii="Arial" w:hAnsi="Arial" w:cs="Arial"/>
          <w:sz w:val="24"/>
          <w:szCs w:val="24"/>
        </w:rPr>
        <w:t xml:space="preserve"> the</w:t>
      </w:r>
      <w:r w:rsidRPr="007336D5">
        <w:rPr>
          <w:rFonts w:ascii="Arial" w:hAnsi="Arial" w:cs="Arial"/>
          <w:sz w:val="24"/>
          <w:szCs w:val="24"/>
        </w:rPr>
        <w:t xml:space="preserve"> Local Government and Social Care Ombudsman's website at </w:t>
      </w:r>
      <w:hyperlink r:id="rId18" w:history="1">
        <w:r w:rsidRPr="00807569">
          <w:rPr>
            <w:rStyle w:val="Hyperlink"/>
            <w:rFonts w:ascii="Arial" w:hAnsi="Arial" w:cs="Arial"/>
            <w:b/>
            <w:bCs/>
            <w:color w:val="7030A0"/>
            <w:sz w:val="24"/>
            <w:szCs w:val="24"/>
          </w:rPr>
          <w:t>http://www.lgo.org.uk/make-a-complaint</w:t>
        </w:r>
      </w:hyperlink>
      <w:r w:rsidRPr="00807569">
        <w:rPr>
          <w:rFonts w:ascii="Arial" w:hAnsi="Arial" w:cs="Arial"/>
          <w:color w:val="7030A0"/>
          <w:sz w:val="24"/>
          <w:szCs w:val="24"/>
        </w:rPr>
        <w:t xml:space="preserve"> </w:t>
      </w:r>
      <w:r w:rsidR="00442D8C" w:rsidRPr="00D13B73">
        <w:rPr>
          <w:rFonts w:ascii="Arial" w:hAnsi="Arial" w:cs="Arial"/>
          <w:sz w:val="24"/>
          <w:szCs w:val="24"/>
        </w:rPr>
        <w:t>.</w:t>
      </w:r>
      <w:r w:rsidR="007F461C" w:rsidRPr="00D13B73">
        <w:rPr>
          <w:rFonts w:ascii="Arial" w:hAnsi="Arial" w:cs="Arial"/>
          <w:sz w:val="24"/>
          <w:szCs w:val="24"/>
        </w:rPr>
        <w:t xml:space="preserve"> Their </w:t>
      </w:r>
      <w:r>
        <w:rPr>
          <w:rFonts w:ascii="Arial" w:hAnsi="Arial" w:cs="Arial"/>
          <w:sz w:val="24"/>
          <w:szCs w:val="24"/>
        </w:rPr>
        <w:t xml:space="preserve">address </w:t>
      </w:r>
      <w:r w:rsidR="007F461C" w:rsidRPr="00D13B73">
        <w:rPr>
          <w:rFonts w:ascii="Arial" w:hAnsi="Arial" w:cs="Arial"/>
          <w:sz w:val="24"/>
          <w:szCs w:val="24"/>
        </w:rPr>
        <w:t>details are as below:</w:t>
      </w:r>
    </w:p>
    <w:p w14:paraId="34FF20F2" w14:textId="1D28D647" w:rsidR="007F461C" w:rsidRPr="00A52ED9" w:rsidRDefault="007F461C" w:rsidP="002C7A26">
      <w:pPr>
        <w:spacing w:after="0"/>
        <w:ind w:left="709"/>
        <w:rPr>
          <w:rFonts w:ascii="Arial" w:hAnsi="Arial" w:cs="Arial"/>
        </w:rPr>
      </w:pPr>
      <w:r w:rsidRPr="00A52ED9">
        <w:rPr>
          <w:rFonts w:ascii="Arial" w:hAnsi="Arial" w:cs="Arial"/>
        </w:rPr>
        <w:t>Local Government &amp; Social Care Ombudsman</w:t>
      </w:r>
    </w:p>
    <w:p w14:paraId="42B12155" w14:textId="5AAEF181" w:rsidR="007F461C" w:rsidRPr="00A52ED9" w:rsidRDefault="007F461C" w:rsidP="002C7A26">
      <w:pPr>
        <w:spacing w:after="0"/>
        <w:ind w:left="709"/>
        <w:rPr>
          <w:rFonts w:ascii="Arial" w:hAnsi="Arial" w:cs="Arial"/>
        </w:rPr>
      </w:pPr>
      <w:r w:rsidRPr="00A52ED9">
        <w:rPr>
          <w:rFonts w:ascii="Arial" w:hAnsi="Arial" w:cs="Arial"/>
        </w:rPr>
        <w:t>PO Box 4771</w:t>
      </w:r>
    </w:p>
    <w:p w14:paraId="0473C4B3" w14:textId="4CD7B49D" w:rsidR="007F461C" w:rsidRPr="00A52ED9" w:rsidRDefault="007F461C" w:rsidP="002C7A26">
      <w:pPr>
        <w:spacing w:after="0"/>
        <w:ind w:left="709"/>
        <w:rPr>
          <w:rFonts w:ascii="Arial" w:hAnsi="Arial" w:cs="Arial"/>
        </w:rPr>
      </w:pPr>
      <w:r w:rsidRPr="00A52ED9">
        <w:rPr>
          <w:rFonts w:ascii="Arial" w:hAnsi="Arial" w:cs="Arial"/>
        </w:rPr>
        <w:t>Coventry</w:t>
      </w:r>
    </w:p>
    <w:p w14:paraId="6826DE77" w14:textId="7C4E6303" w:rsidR="00442D8C" w:rsidRDefault="007F461C" w:rsidP="002C7A26">
      <w:pPr>
        <w:spacing w:after="0"/>
        <w:ind w:left="709"/>
        <w:rPr>
          <w:rFonts w:ascii="Arial" w:hAnsi="Arial" w:cs="Arial"/>
        </w:rPr>
      </w:pPr>
      <w:r w:rsidRPr="00A52ED9">
        <w:rPr>
          <w:rFonts w:ascii="Arial" w:hAnsi="Arial" w:cs="Arial"/>
        </w:rPr>
        <w:t xml:space="preserve">CV4 0EH </w:t>
      </w:r>
    </w:p>
    <w:p w14:paraId="66396B30" w14:textId="43D20F71" w:rsidR="0081726E" w:rsidRDefault="0081726E" w:rsidP="002C7A26">
      <w:pPr>
        <w:spacing w:after="0"/>
        <w:ind w:left="709"/>
        <w:rPr>
          <w:rFonts w:ascii="Arial" w:hAnsi="Arial" w:cs="Arial"/>
        </w:rPr>
      </w:pPr>
    </w:p>
    <w:p w14:paraId="6CA73751" w14:textId="106EDD54" w:rsidR="0081726E" w:rsidRPr="00A52ED9" w:rsidRDefault="0081726E" w:rsidP="002C7A26">
      <w:pPr>
        <w:spacing w:after="0"/>
        <w:ind w:left="709"/>
        <w:rPr>
          <w:rFonts w:ascii="Arial" w:hAnsi="Arial" w:cs="Arial"/>
        </w:rPr>
      </w:pPr>
      <w:r>
        <w:rPr>
          <w:rFonts w:ascii="Arial" w:hAnsi="Arial" w:cs="Arial"/>
        </w:rPr>
        <w:t>Phone: 03000610614</w:t>
      </w:r>
    </w:p>
    <w:p w14:paraId="28E0CB05" w14:textId="77777777" w:rsidR="002C7A26" w:rsidRDefault="002C7A26" w:rsidP="002C7A26">
      <w:pPr>
        <w:ind w:left="709"/>
        <w:rPr>
          <w:rFonts w:ascii="Arial" w:hAnsi="Arial" w:cs="Arial"/>
          <w:b/>
          <w:bCs/>
          <w:sz w:val="24"/>
          <w:szCs w:val="24"/>
        </w:rPr>
      </w:pPr>
    </w:p>
    <w:p w14:paraId="322322FD" w14:textId="2CFAB439" w:rsidR="008A3C9B" w:rsidRPr="00FF57E5" w:rsidRDefault="008A3C9B" w:rsidP="002C7A26">
      <w:pPr>
        <w:ind w:left="709"/>
        <w:rPr>
          <w:rFonts w:ascii="Arial" w:hAnsi="Arial" w:cs="Arial"/>
          <w:b/>
          <w:bCs/>
          <w:sz w:val="24"/>
          <w:szCs w:val="24"/>
        </w:rPr>
      </w:pPr>
      <w:r w:rsidRPr="00FF57E5">
        <w:rPr>
          <w:rFonts w:ascii="Arial" w:hAnsi="Arial" w:cs="Arial"/>
          <w:b/>
          <w:bCs/>
          <w:sz w:val="24"/>
          <w:szCs w:val="24"/>
        </w:rPr>
        <w:t>Housing Ombudsman</w:t>
      </w:r>
      <w:r w:rsidR="00A07F18" w:rsidRPr="00FF57E5">
        <w:rPr>
          <w:rFonts w:ascii="Arial" w:hAnsi="Arial" w:cs="Arial"/>
          <w:b/>
          <w:bCs/>
          <w:sz w:val="24"/>
          <w:szCs w:val="24"/>
        </w:rPr>
        <w:t xml:space="preserve"> Service</w:t>
      </w:r>
    </w:p>
    <w:p w14:paraId="3E4C6616" w14:textId="75B1E769" w:rsidR="00A07F18" w:rsidRPr="00461543" w:rsidRDefault="00A07F18" w:rsidP="002C7A26">
      <w:pPr>
        <w:ind w:left="709"/>
        <w:rPr>
          <w:rFonts w:ascii="Arial" w:hAnsi="Arial" w:cs="Arial"/>
          <w:sz w:val="24"/>
          <w:szCs w:val="24"/>
        </w:rPr>
      </w:pPr>
      <w:r w:rsidRPr="00461543">
        <w:rPr>
          <w:rFonts w:ascii="Arial" w:hAnsi="Arial" w:cs="Arial"/>
          <w:sz w:val="24"/>
          <w:szCs w:val="24"/>
        </w:rPr>
        <w:t xml:space="preserve">The Housing Ombudsman investigates complaints about </w:t>
      </w:r>
      <w:r w:rsidR="00EF3B26">
        <w:rPr>
          <w:rFonts w:ascii="Arial" w:hAnsi="Arial" w:cs="Arial"/>
          <w:sz w:val="24"/>
          <w:szCs w:val="24"/>
        </w:rPr>
        <w:t xml:space="preserve">permanent </w:t>
      </w:r>
      <w:r w:rsidRPr="00461543">
        <w:rPr>
          <w:rFonts w:ascii="Arial" w:hAnsi="Arial" w:cs="Arial"/>
          <w:sz w:val="24"/>
          <w:szCs w:val="24"/>
        </w:rPr>
        <w:t xml:space="preserve">social housing. </w:t>
      </w:r>
      <w:r w:rsidR="0025597A">
        <w:rPr>
          <w:rFonts w:ascii="Arial" w:hAnsi="Arial" w:cs="Arial"/>
          <w:sz w:val="24"/>
          <w:szCs w:val="24"/>
        </w:rPr>
        <w:t xml:space="preserve">It does not investigate complaints about temporary or emergency accommodation, homelessness, or the housing register. </w:t>
      </w:r>
      <w:r w:rsidRPr="00461543">
        <w:rPr>
          <w:rFonts w:ascii="Arial" w:hAnsi="Arial" w:cs="Arial"/>
          <w:sz w:val="24"/>
          <w:szCs w:val="24"/>
        </w:rPr>
        <w:t xml:space="preserve">It investigates complaints from residents about landlords that provide social housing, about housing management, for example property condition and repairs, charges, complaint handling and anti-social behaviour affecting residents in their homes. </w:t>
      </w:r>
    </w:p>
    <w:p w14:paraId="5D59D8C8" w14:textId="7915EE65" w:rsidR="00A07F18" w:rsidRPr="00461543" w:rsidRDefault="00A07F18" w:rsidP="002C7A26">
      <w:pPr>
        <w:ind w:left="709"/>
        <w:rPr>
          <w:rFonts w:ascii="Arial" w:hAnsi="Arial" w:cs="Arial"/>
          <w:sz w:val="24"/>
          <w:szCs w:val="24"/>
        </w:rPr>
      </w:pPr>
      <w:r w:rsidRPr="00461543">
        <w:rPr>
          <w:rFonts w:ascii="Arial" w:hAnsi="Arial" w:cs="Arial"/>
          <w:sz w:val="24"/>
          <w:szCs w:val="24"/>
        </w:rPr>
        <w:t xml:space="preserve">The Housing Ombudsman can only consider a complaint for investigation where they have evidence </w:t>
      </w:r>
      <w:r w:rsidR="002C7A26">
        <w:rPr>
          <w:rFonts w:ascii="Arial" w:hAnsi="Arial" w:cs="Arial"/>
          <w:sz w:val="24"/>
          <w:szCs w:val="24"/>
        </w:rPr>
        <w:t xml:space="preserve">that </w:t>
      </w:r>
      <w:r w:rsidRPr="00461543">
        <w:rPr>
          <w:rFonts w:ascii="Arial" w:hAnsi="Arial" w:cs="Arial"/>
          <w:sz w:val="24"/>
          <w:szCs w:val="24"/>
        </w:rPr>
        <w:t>the issues have been raised and considered via the council’s own complaint process.</w:t>
      </w:r>
    </w:p>
    <w:p w14:paraId="5E38D2E5" w14:textId="7F7A8856" w:rsidR="00305416" w:rsidRDefault="00A07F18" w:rsidP="002C7A26">
      <w:pPr>
        <w:ind w:left="709"/>
      </w:pPr>
      <w:r w:rsidRPr="00461543">
        <w:rPr>
          <w:rFonts w:ascii="Arial" w:hAnsi="Arial" w:cs="Arial"/>
          <w:sz w:val="24"/>
          <w:szCs w:val="24"/>
        </w:rPr>
        <w:t xml:space="preserve">To find out more </w:t>
      </w:r>
      <w:r w:rsidR="00305416">
        <w:rPr>
          <w:rFonts w:ascii="Arial" w:hAnsi="Arial" w:cs="Arial"/>
          <w:sz w:val="24"/>
          <w:szCs w:val="24"/>
        </w:rPr>
        <w:t xml:space="preserve">about the Housing Ombudsman </w:t>
      </w:r>
      <w:r w:rsidRPr="00461543">
        <w:rPr>
          <w:rFonts w:ascii="Arial" w:hAnsi="Arial" w:cs="Arial"/>
          <w:sz w:val="24"/>
          <w:szCs w:val="24"/>
        </w:rPr>
        <w:t xml:space="preserve">visit their website at </w:t>
      </w:r>
      <w:hyperlink r:id="rId19" w:history="1">
        <w:r w:rsidRPr="00157C53">
          <w:rPr>
            <w:rStyle w:val="Hyperlink"/>
            <w:rFonts w:ascii="Arial" w:hAnsi="Arial" w:cs="Arial"/>
            <w:sz w:val="24"/>
            <w:szCs w:val="24"/>
          </w:rPr>
          <w:t>housing-ombudsman.org.uk</w:t>
        </w:r>
        <w:r w:rsidR="00157C53">
          <w:rPr>
            <w:rStyle w:val="Hyperlink"/>
            <w:rFonts w:ascii="Arial" w:hAnsi="Arial" w:cs="Arial"/>
            <w:sz w:val="24"/>
            <w:szCs w:val="24"/>
          </w:rPr>
          <w:t xml:space="preserve">. </w:t>
        </w:r>
        <w:r w:rsidR="00157C53" w:rsidRPr="00157C53">
          <w:rPr>
            <w:rStyle w:val="Hyperlink"/>
            <w:rFonts w:ascii="Arial" w:hAnsi="Arial" w:cs="Arial"/>
            <w:sz w:val="24"/>
            <w:szCs w:val="24"/>
          </w:rPr>
          <w:t xml:space="preserve"> </w:t>
        </w:r>
      </w:hyperlink>
      <w:r>
        <w:t xml:space="preserve"> </w:t>
      </w:r>
    </w:p>
    <w:p w14:paraId="30B7FCBE" w14:textId="012BD96B" w:rsidR="00305416" w:rsidRPr="0022732B" w:rsidRDefault="00305416" w:rsidP="002C7A26">
      <w:pPr>
        <w:ind w:left="709"/>
        <w:rPr>
          <w:rFonts w:ascii="Arial" w:hAnsi="Arial" w:cs="Arial"/>
          <w:sz w:val="24"/>
          <w:szCs w:val="24"/>
        </w:rPr>
      </w:pPr>
      <w:r w:rsidRPr="0022732B">
        <w:rPr>
          <w:rFonts w:ascii="Arial" w:hAnsi="Arial" w:cs="Arial"/>
          <w:sz w:val="24"/>
          <w:szCs w:val="24"/>
        </w:rPr>
        <w:t>The Housing Ombudsman has an email and online complaint form and strongly advises residents to use these rather than the postal address.</w:t>
      </w:r>
    </w:p>
    <w:p w14:paraId="390ABAE7" w14:textId="1A39A692" w:rsidR="00305416" w:rsidRPr="0022732B" w:rsidRDefault="00305416" w:rsidP="002C7A26">
      <w:pPr>
        <w:ind w:left="709"/>
        <w:rPr>
          <w:rFonts w:ascii="Arial" w:hAnsi="Arial" w:cs="Arial"/>
          <w:sz w:val="24"/>
          <w:szCs w:val="24"/>
        </w:rPr>
      </w:pPr>
      <w:r w:rsidRPr="0022732B">
        <w:rPr>
          <w:rFonts w:ascii="Arial" w:hAnsi="Arial" w:cs="Arial"/>
          <w:sz w:val="24"/>
          <w:szCs w:val="24"/>
        </w:rPr>
        <w:t xml:space="preserve">Email them: </w:t>
      </w:r>
      <w:hyperlink r:id="rId20" w:history="1">
        <w:r w:rsidRPr="0022732B">
          <w:rPr>
            <w:rFonts w:ascii="Arial" w:hAnsi="Arial" w:cs="Arial"/>
            <w:sz w:val="24"/>
            <w:szCs w:val="24"/>
          </w:rPr>
          <w:t>info@housing-ombudman.org.uk</w:t>
        </w:r>
      </w:hyperlink>
    </w:p>
    <w:p w14:paraId="09A0B151" w14:textId="77777777" w:rsidR="00305416" w:rsidRPr="0022732B" w:rsidRDefault="00305416" w:rsidP="002C7A26">
      <w:pPr>
        <w:ind w:left="709"/>
        <w:rPr>
          <w:rFonts w:ascii="Arial" w:hAnsi="Arial" w:cs="Arial"/>
          <w:sz w:val="24"/>
          <w:szCs w:val="24"/>
        </w:rPr>
      </w:pPr>
      <w:r w:rsidRPr="0022732B">
        <w:rPr>
          <w:rFonts w:ascii="Arial" w:hAnsi="Arial" w:cs="Arial"/>
          <w:sz w:val="24"/>
          <w:szCs w:val="24"/>
        </w:rPr>
        <w:t>Phone: 0300 111 3000</w:t>
      </w:r>
    </w:p>
    <w:p w14:paraId="0E78187F" w14:textId="77777777" w:rsidR="00305416" w:rsidRPr="0022732B" w:rsidRDefault="00305416" w:rsidP="002C7A26">
      <w:pPr>
        <w:spacing w:line="240" w:lineRule="auto"/>
        <w:ind w:left="709"/>
        <w:contextualSpacing/>
        <w:rPr>
          <w:rFonts w:ascii="Arial" w:hAnsi="Arial" w:cs="Arial"/>
          <w:sz w:val="24"/>
          <w:szCs w:val="24"/>
        </w:rPr>
      </w:pPr>
      <w:r w:rsidRPr="0022732B">
        <w:rPr>
          <w:rFonts w:ascii="Arial" w:hAnsi="Arial" w:cs="Arial"/>
          <w:sz w:val="24"/>
          <w:szCs w:val="24"/>
        </w:rPr>
        <w:t>Write to:</w:t>
      </w:r>
    </w:p>
    <w:p w14:paraId="17C27241" w14:textId="77777777" w:rsidR="00305416" w:rsidRPr="0022732B" w:rsidRDefault="00305416" w:rsidP="002C7A26">
      <w:pPr>
        <w:spacing w:line="240" w:lineRule="auto"/>
        <w:ind w:left="709"/>
        <w:contextualSpacing/>
        <w:rPr>
          <w:rFonts w:ascii="Arial" w:hAnsi="Arial" w:cs="Arial"/>
          <w:sz w:val="24"/>
          <w:szCs w:val="24"/>
        </w:rPr>
      </w:pPr>
      <w:r w:rsidRPr="0022732B">
        <w:rPr>
          <w:rFonts w:ascii="Arial" w:hAnsi="Arial" w:cs="Arial"/>
          <w:sz w:val="24"/>
          <w:szCs w:val="24"/>
        </w:rPr>
        <w:t>Housing Ombudsman Service</w:t>
      </w:r>
    </w:p>
    <w:p w14:paraId="6B3FD3A6" w14:textId="77777777" w:rsidR="00305416" w:rsidRPr="0022732B" w:rsidRDefault="00305416" w:rsidP="002C7A26">
      <w:pPr>
        <w:spacing w:line="240" w:lineRule="auto"/>
        <w:ind w:left="709"/>
        <w:contextualSpacing/>
        <w:rPr>
          <w:rFonts w:ascii="Arial" w:hAnsi="Arial" w:cs="Arial"/>
          <w:sz w:val="24"/>
          <w:szCs w:val="24"/>
        </w:rPr>
      </w:pPr>
      <w:r w:rsidRPr="0022732B">
        <w:rPr>
          <w:rFonts w:ascii="Arial" w:hAnsi="Arial" w:cs="Arial"/>
          <w:sz w:val="24"/>
          <w:szCs w:val="24"/>
        </w:rPr>
        <w:t>PO BOX 152</w:t>
      </w:r>
    </w:p>
    <w:p w14:paraId="1130D07F" w14:textId="77777777" w:rsidR="00305416" w:rsidRPr="0022732B" w:rsidRDefault="00305416" w:rsidP="002C7A26">
      <w:pPr>
        <w:spacing w:line="240" w:lineRule="auto"/>
        <w:ind w:left="709"/>
        <w:contextualSpacing/>
        <w:rPr>
          <w:rFonts w:ascii="Arial" w:hAnsi="Arial" w:cs="Arial"/>
          <w:sz w:val="24"/>
          <w:szCs w:val="24"/>
        </w:rPr>
      </w:pPr>
      <w:r w:rsidRPr="0022732B">
        <w:rPr>
          <w:rFonts w:ascii="Arial" w:hAnsi="Arial" w:cs="Arial"/>
          <w:sz w:val="24"/>
          <w:szCs w:val="24"/>
        </w:rPr>
        <w:t>Liverpool</w:t>
      </w:r>
    </w:p>
    <w:p w14:paraId="25A68EB4" w14:textId="2C6EEFB1" w:rsidR="0097567B" w:rsidRDefault="00305416" w:rsidP="002C7A26">
      <w:pPr>
        <w:spacing w:line="240" w:lineRule="auto"/>
        <w:ind w:left="709"/>
        <w:contextualSpacing/>
        <w:rPr>
          <w:rFonts w:ascii="Arial" w:hAnsi="Arial" w:cs="Arial"/>
          <w:sz w:val="24"/>
          <w:szCs w:val="24"/>
        </w:rPr>
      </w:pPr>
      <w:r w:rsidRPr="0022732B">
        <w:rPr>
          <w:rFonts w:ascii="Arial" w:hAnsi="Arial" w:cs="Arial"/>
          <w:sz w:val="24"/>
          <w:szCs w:val="24"/>
        </w:rPr>
        <w:t>L33 7WQ</w:t>
      </w:r>
    </w:p>
    <w:p w14:paraId="36EE2A26" w14:textId="77777777" w:rsidR="00970CBC" w:rsidRPr="0022732B" w:rsidRDefault="00970CBC" w:rsidP="0022732B">
      <w:pPr>
        <w:spacing w:line="240" w:lineRule="auto"/>
        <w:contextualSpacing/>
        <w:rPr>
          <w:sz w:val="28"/>
          <w:szCs w:val="24"/>
        </w:rPr>
      </w:pPr>
    </w:p>
    <w:p w14:paraId="1ED2B71E" w14:textId="5DF8E711" w:rsidR="00442D8C" w:rsidRPr="00807569" w:rsidRDefault="00687398" w:rsidP="00687398">
      <w:pPr>
        <w:pStyle w:val="Heading2"/>
        <w:rPr>
          <w:rFonts w:cs="Arial"/>
          <w:sz w:val="24"/>
          <w:szCs w:val="24"/>
        </w:rPr>
      </w:pPr>
      <w:bookmarkStart w:id="16" w:name="_Toc177717001"/>
      <w:r w:rsidRPr="00A52ED9">
        <w:rPr>
          <w:rFonts w:cs="Arial"/>
        </w:rPr>
        <w:t>8.</w:t>
      </w:r>
      <w:r w:rsidRPr="00A52ED9">
        <w:rPr>
          <w:rFonts w:cs="Arial"/>
        </w:rPr>
        <w:tab/>
      </w:r>
      <w:r w:rsidR="00442D8C" w:rsidRPr="00C00CD8">
        <w:rPr>
          <w:rFonts w:cs="Arial"/>
          <w:sz w:val="28"/>
          <w:szCs w:val="28"/>
        </w:rPr>
        <w:t xml:space="preserve">How we respond to </w:t>
      </w:r>
      <w:r w:rsidR="00157C53">
        <w:rPr>
          <w:rFonts w:cs="Arial"/>
          <w:sz w:val="28"/>
          <w:szCs w:val="28"/>
        </w:rPr>
        <w:t>c</w:t>
      </w:r>
      <w:r w:rsidR="00442D8C" w:rsidRPr="00C00CD8">
        <w:rPr>
          <w:rFonts w:cs="Arial"/>
          <w:sz w:val="28"/>
          <w:szCs w:val="28"/>
        </w:rPr>
        <w:t>omplaints</w:t>
      </w:r>
      <w:bookmarkEnd w:id="16"/>
    </w:p>
    <w:p w14:paraId="4592C1F2" w14:textId="77777777" w:rsidR="00D05375" w:rsidRPr="00D05375" w:rsidRDefault="00D05375" w:rsidP="005C55A9">
      <w:pPr>
        <w:spacing w:after="80"/>
        <w:ind w:firstLine="720"/>
      </w:pPr>
    </w:p>
    <w:p w14:paraId="02840D96" w14:textId="363DAFF8" w:rsidR="00442D8C" w:rsidRPr="00F4248C" w:rsidRDefault="00442D8C" w:rsidP="002C7A26">
      <w:pPr>
        <w:ind w:left="709"/>
        <w:rPr>
          <w:rFonts w:ascii="Arial" w:hAnsi="Arial" w:cs="Arial"/>
          <w:sz w:val="24"/>
          <w:szCs w:val="24"/>
        </w:rPr>
      </w:pPr>
      <w:r w:rsidRPr="00F4248C">
        <w:rPr>
          <w:rFonts w:ascii="Arial" w:hAnsi="Arial" w:cs="Arial"/>
          <w:sz w:val="24"/>
          <w:szCs w:val="24"/>
        </w:rPr>
        <w:t xml:space="preserve">When we respond </w:t>
      </w:r>
      <w:r w:rsidR="009B481B" w:rsidRPr="00F4248C">
        <w:rPr>
          <w:rFonts w:ascii="Arial" w:hAnsi="Arial" w:cs="Arial"/>
          <w:sz w:val="24"/>
          <w:szCs w:val="24"/>
        </w:rPr>
        <w:t xml:space="preserve">to </w:t>
      </w:r>
      <w:r w:rsidR="002E1B27" w:rsidRPr="00F4248C">
        <w:rPr>
          <w:rFonts w:ascii="Arial" w:hAnsi="Arial" w:cs="Arial"/>
          <w:sz w:val="24"/>
          <w:szCs w:val="24"/>
        </w:rPr>
        <w:t xml:space="preserve">a </w:t>
      </w:r>
      <w:r w:rsidR="009B481B" w:rsidRPr="00F4248C">
        <w:rPr>
          <w:rFonts w:ascii="Arial" w:hAnsi="Arial" w:cs="Arial"/>
          <w:sz w:val="24"/>
          <w:szCs w:val="24"/>
        </w:rPr>
        <w:t>S</w:t>
      </w:r>
      <w:r w:rsidR="002E1B27" w:rsidRPr="00F4248C">
        <w:rPr>
          <w:rFonts w:ascii="Arial" w:hAnsi="Arial" w:cs="Arial"/>
          <w:sz w:val="24"/>
          <w:szCs w:val="24"/>
        </w:rPr>
        <w:t xml:space="preserve">tage 1 or </w:t>
      </w:r>
      <w:r w:rsidR="008026DB" w:rsidRPr="00F4248C">
        <w:rPr>
          <w:rFonts w:ascii="Arial" w:hAnsi="Arial" w:cs="Arial"/>
          <w:sz w:val="24"/>
          <w:szCs w:val="24"/>
        </w:rPr>
        <w:t xml:space="preserve">a </w:t>
      </w:r>
      <w:r w:rsidR="009B481B" w:rsidRPr="00F4248C">
        <w:rPr>
          <w:rFonts w:ascii="Arial" w:hAnsi="Arial" w:cs="Arial"/>
          <w:sz w:val="24"/>
          <w:szCs w:val="24"/>
        </w:rPr>
        <w:t>S</w:t>
      </w:r>
      <w:r w:rsidR="002E1B27" w:rsidRPr="00F4248C">
        <w:rPr>
          <w:rFonts w:ascii="Arial" w:hAnsi="Arial" w:cs="Arial"/>
          <w:sz w:val="24"/>
          <w:szCs w:val="24"/>
        </w:rPr>
        <w:t>tage 2 complaint</w:t>
      </w:r>
      <w:r w:rsidR="008026DB" w:rsidRPr="00F4248C">
        <w:rPr>
          <w:rFonts w:ascii="Arial" w:hAnsi="Arial" w:cs="Arial"/>
          <w:sz w:val="24"/>
          <w:szCs w:val="24"/>
        </w:rPr>
        <w:t>,</w:t>
      </w:r>
      <w:r w:rsidR="002E1B27" w:rsidRPr="00F4248C">
        <w:rPr>
          <w:rFonts w:ascii="Arial" w:hAnsi="Arial" w:cs="Arial"/>
          <w:sz w:val="24"/>
          <w:szCs w:val="24"/>
        </w:rPr>
        <w:t xml:space="preserve"> </w:t>
      </w:r>
      <w:r w:rsidRPr="00F4248C">
        <w:rPr>
          <w:rFonts w:ascii="Arial" w:hAnsi="Arial" w:cs="Arial"/>
          <w:sz w:val="24"/>
          <w:szCs w:val="24"/>
        </w:rPr>
        <w:t xml:space="preserve">we will: </w:t>
      </w:r>
    </w:p>
    <w:p w14:paraId="36F2B461" w14:textId="1E08B061" w:rsidR="00CD4B9C" w:rsidRPr="00CD4B9C" w:rsidRDefault="00442D8C" w:rsidP="00CD4B9C">
      <w:pPr>
        <w:tabs>
          <w:tab w:val="left" w:pos="1276"/>
        </w:tabs>
        <w:ind w:left="1134" w:hanging="425"/>
        <w:rPr>
          <w:rFonts w:ascii="Arial" w:hAnsi="Arial" w:cs="Arial"/>
          <w:sz w:val="24"/>
          <w:szCs w:val="24"/>
        </w:rPr>
      </w:pPr>
      <w:r w:rsidRPr="00D13B73">
        <w:rPr>
          <w:rFonts w:ascii="Arial" w:hAnsi="Arial" w:cs="Arial"/>
          <w:sz w:val="24"/>
          <w:szCs w:val="24"/>
        </w:rPr>
        <w:t xml:space="preserve">• </w:t>
      </w:r>
      <w:r w:rsidR="00D13B73" w:rsidRPr="00D13B73">
        <w:rPr>
          <w:rFonts w:ascii="Arial" w:hAnsi="Arial" w:cs="Arial"/>
          <w:sz w:val="24"/>
          <w:szCs w:val="24"/>
        </w:rPr>
        <w:tab/>
      </w:r>
      <w:r w:rsidR="00CD4B9C">
        <w:rPr>
          <w:rFonts w:ascii="Arial" w:hAnsi="Arial" w:cs="Arial"/>
          <w:sz w:val="24"/>
          <w:szCs w:val="24"/>
        </w:rPr>
        <w:t>Speak to you to ensure that we have understood the nature and details of your complaint and a</w:t>
      </w:r>
      <w:r w:rsidRPr="00D13B73">
        <w:rPr>
          <w:rFonts w:ascii="Arial" w:hAnsi="Arial" w:cs="Arial"/>
          <w:sz w:val="24"/>
          <w:szCs w:val="24"/>
        </w:rPr>
        <w:t>ddress the issues raised.</w:t>
      </w:r>
      <w:r w:rsidR="00CD4B9C" w:rsidRPr="00CD4B9C">
        <w:rPr>
          <w:rFonts w:ascii="Arial" w:hAnsi="Arial" w:cs="Arial"/>
          <w:sz w:val="24"/>
          <w:szCs w:val="24"/>
        </w:rPr>
        <w:t xml:space="preserve"> </w:t>
      </w:r>
    </w:p>
    <w:p w14:paraId="5762C669" w14:textId="47FFE41F" w:rsidR="00442D8C" w:rsidRPr="00D13B73" w:rsidRDefault="00442D8C" w:rsidP="008C7203">
      <w:pPr>
        <w:tabs>
          <w:tab w:val="left" w:pos="1276"/>
        </w:tabs>
        <w:ind w:left="1134" w:hanging="425"/>
        <w:rPr>
          <w:rFonts w:ascii="Arial" w:hAnsi="Arial" w:cs="Arial"/>
          <w:sz w:val="24"/>
          <w:szCs w:val="24"/>
        </w:rPr>
      </w:pPr>
      <w:r w:rsidRPr="00D13B73">
        <w:rPr>
          <w:rFonts w:ascii="Arial" w:hAnsi="Arial" w:cs="Arial"/>
          <w:sz w:val="24"/>
          <w:szCs w:val="24"/>
        </w:rPr>
        <w:t xml:space="preserve">• </w:t>
      </w:r>
      <w:r w:rsidR="00D13B73" w:rsidRPr="00D13B73">
        <w:rPr>
          <w:rFonts w:ascii="Arial" w:hAnsi="Arial" w:cs="Arial"/>
          <w:sz w:val="24"/>
          <w:szCs w:val="24"/>
        </w:rPr>
        <w:tab/>
      </w:r>
      <w:r w:rsidRPr="00D13B73">
        <w:rPr>
          <w:rFonts w:ascii="Arial" w:hAnsi="Arial" w:cs="Arial"/>
          <w:sz w:val="24"/>
          <w:szCs w:val="24"/>
        </w:rPr>
        <w:t>Explain the relevant policy/procedure or level of service provided</w:t>
      </w:r>
      <w:r w:rsidR="000A0E27" w:rsidRPr="00D13B73">
        <w:rPr>
          <w:rFonts w:ascii="Arial" w:hAnsi="Arial" w:cs="Arial"/>
          <w:sz w:val="24"/>
          <w:szCs w:val="24"/>
        </w:rPr>
        <w:t xml:space="preserve"> for the area the complaint relates to</w:t>
      </w:r>
      <w:r w:rsidR="00A17068" w:rsidRPr="00D13B73">
        <w:rPr>
          <w:rFonts w:ascii="Arial" w:hAnsi="Arial" w:cs="Arial"/>
          <w:sz w:val="24"/>
          <w:szCs w:val="24"/>
        </w:rPr>
        <w:t xml:space="preserve">. </w:t>
      </w:r>
    </w:p>
    <w:p w14:paraId="763566DF" w14:textId="0AE187C9" w:rsidR="000675B2" w:rsidRPr="00D13B73" w:rsidRDefault="00442D8C" w:rsidP="008C7203">
      <w:pPr>
        <w:tabs>
          <w:tab w:val="left" w:pos="1276"/>
        </w:tabs>
        <w:ind w:left="1134" w:hanging="425"/>
        <w:rPr>
          <w:rFonts w:ascii="Arial" w:hAnsi="Arial" w:cs="Arial"/>
          <w:sz w:val="24"/>
          <w:szCs w:val="24"/>
        </w:rPr>
      </w:pPr>
      <w:r w:rsidRPr="00D13B73">
        <w:rPr>
          <w:rFonts w:ascii="Arial" w:hAnsi="Arial" w:cs="Arial"/>
          <w:sz w:val="24"/>
          <w:szCs w:val="24"/>
        </w:rPr>
        <w:t xml:space="preserve">• </w:t>
      </w:r>
      <w:r w:rsidR="00D13B73" w:rsidRPr="00D13B73">
        <w:rPr>
          <w:rFonts w:ascii="Arial" w:hAnsi="Arial" w:cs="Arial"/>
          <w:sz w:val="24"/>
          <w:szCs w:val="24"/>
        </w:rPr>
        <w:tab/>
      </w:r>
      <w:r w:rsidRPr="00D13B73">
        <w:rPr>
          <w:rFonts w:ascii="Arial" w:hAnsi="Arial" w:cs="Arial"/>
          <w:sz w:val="24"/>
          <w:szCs w:val="24"/>
        </w:rPr>
        <w:t xml:space="preserve">Set out what we have done to resolve the issue. </w:t>
      </w:r>
    </w:p>
    <w:p w14:paraId="74B3549F" w14:textId="2F8CA8BC" w:rsidR="00442D8C" w:rsidRPr="00D13B73" w:rsidRDefault="00442D8C" w:rsidP="008C7203">
      <w:pPr>
        <w:tabs>
          <w:tab w:val="left" w:pos="1276"/>
        </w:tabs>
        <w:ind w:left="1134" w:hanging="425"/>
        <w:rPr>
          <w:rFonts w:ascii="Arial" w:hAnsi="Arial" w:cs="Arial"/>
          <w:sz w:val="24"/>
          <w:szCs w:val="24"/>
        </w:rPr>
      </w:pPr>
      <w:r w:rsidRPr="00D13B73">
        <w:rPr>
          <w:rFonts w:ascii="Arial" w:hAnsi="Arial" w:cs="Arial"/>
          <w:sz w:val="24"/>
          <w:szCs w:val="24"/>
        </w:rPr>
        <w:t xml:space="preserve">• </w:t>
      </w:r>
      <w:r w:rsidR="00D13B73" w:rsidRPr="00D13B73">
        <w:rPr>
          <w:rFonts w:ascii="Arial" w:hAnsi="Arial" w:cs="Arial"/>
          <w:sz w:val="24"/>
          <w:szCs w:val="24"/>
        </w:rPr>
        <w:tab/>
      </w:r>
      <w:r w:rsidRPr="00D13B73">
        <w:rPr>
          <w:rFonts w:ascii="Arial" w:hAnsi="Arial" w:cs="Arial"/>
          <w:sz w:val="24"/>
          <w:szCs w:val="24"/>
        </w:rPr>
        <w:t xml:space="preserve">Give a clear decision about whether the complaint is upheld, </w:t>
      </w:r>
      <w:r w:rsidR="00EF3B26">
        <w:rPr>
          <w:rFonts w:ascii="Arial" w:hAnsi="Arial" w:cs="Arial"/>
          <w:sz w:val="24"/>
          <w:szCs w:val="24"/>
        </w:rPr>
        <w:t xml:space="preserve">or </w:t>
      </w:r>
      <w:r w:rsidRPr="00D13B73">
        <w:rPr>
          <w:rFonts w:ascii="Arial" w:hAnsi="Arial" w:cs="Arial"/>
          <w:sz w:val="24"/>
          <w:szCs w:val="24"/>
        </w:rPr>
        <w:t xml:space="preserve">not </w:t>
      </w:r>
      <w:r w:rsidR="004740CB" w:rsidRPr="00D13B73">
        <w:rPr>
          <w:rFonts w:ascii="Arial" w:hAnsi="Arial" w:cs="Arial"/>
          <w:sz w:val="24"/>
          <w:szCs w:val="24"/>
        </w:rPr>
        <w:t>upheld</w:t>
      </w:r>
      <w:r w:rsidR="00CB3AF0">
        <w:rPr>
          <w:rFonts w:ascii="Arial" w:hAnsi="Arial" w:cs="Arial"/>
          <w:sz w:val="24"/>
          <w:szCs w:val="24"/>
        </w:rPr>
        <w:t>,</w:t>
      </w:r>
      <w:r w:rsidRPr="00D13B73">
        <w:rPr>
          <w:rFonts w:ascii="Arial" w:hAnsi="Arial" w:cs="Arial"/>
          <w:sz w:val="24"/>
          <w:szCs w:val="24"/>
        </w:rPr>
        <w:t xml:space="preserve"> partially </w:t>
      </w:r>
      <w:r w:rsidR="000E01B3" w:rsidRPr="00D13B73">
        <w:rPr>
          <w:rFonts w:ascii="Arial" w:hAnsi="Arial" w:cs="Arial"/>
          <w:sz w:val="24"/>
          <w:szCs w:val="24"/>
        </w:rPr>
        <w:t>upheld,</w:t>
      </w:r>
      <w:r w:rsidR="00CB3AF0">
        <w:rPr>
          <w:rFonts w:ascii="Arial" w:hAnsi="Arial" w:cs="Arial"/>
          <w:sz w:val="24"/>
          <w:szCs w:val="24"/>
        </w:rPr>
        <w:t xml:space="preserve"> or resolved</w:t>
      </w:r>
      <w:r w:rsidRPr="00D13B73">
        <w:rPr>
          <w:rFonts w:ascii="Arial" w:hAnsi="Arial" w:cs="Arial"/>
          <w:sz w:val="24"/>
          <w:szCs w:val="24"/>
        </w:rPr>
        <w:t xml:space="preserve">. </w:t>
      </w:r>
    </w:p>
    <w:p w14:paraId="59E105F4" w14:textId="4E633C86" w:rsidR="0078674D" w:rsidRDefault="00442D8C" w:rsidP="008C7203">
      <w:pPr>
        <w:tabs>
          <w:tab w:val="left" w:pos="1276"/>
        </w:tabs>
        <w:ind w:left="1134" w:hanging="425"/>
        <w:rPr>
          <w:rFonts w:ascii="Arial" w:hAnsi="Arial" w:cs="Arial"/>
          <w:sz w:val="24"/>
          <w:szCs w:val="24"/>
        </w:rPr>
      </w:pPr>
      <w:r w:rsidRPr="00D13B73">
        <w:rPr>
          <w:rFonts w:ascii="Arial" w:hAnsi="Arial" w:cs="Arial"/>
          <w:sz w:val="24"/>
          <w:szCs w:val="24"/>
        </w:rPr>
        <w:t xml:space="preserve">• </w:t>
      </w:r>
      <w:r w:rsidR="00D13B73" w:rsidRPr="00D13B73">
        <w:rPr>
          <w:rFonts w:ascii="Arial" w:hAnsi="Arial" w:cs="Arial"/>
          <w:sz w:val="24"/>
          <w:szCs w:val="24"/>
        </w:rPr>
        <w:tab/>
      </w:r>
      <w:r w:rsidRPr="00D13B73">
        <w:rPr>
          <w:rFonts w:ascii="Arial" w:hAnsi="Arial" w:cs="Arial"/>
          <w:sz w:val="24"/>
          <w:szCs w:val="24"/>
        </w:rPr>
        <w:t xml:space="preserve">Provide details about what the complainant should do if they are not satisfied with the outcome of the complaint. </w:t>
      </w:r>
    </w:p>
    <w:p w14:paraId="5015BEDD" w14:textId="6BF94923" w:rsidR="00CD4B9C" w:rsidRPr="003F7782" w:rsidRDefault="00CD4B9C" w:rsidP="00B8340E">
      <w:pPr>
        <w:pStyle w:val="ListParagraph"/>
        <w:numPr>
          <w:ilvl w:val="0"/>
          <w:numId w:val="11"/>
        </w:numPr>
        <w:tabs>
          <w:tab w:val="left" w:pos="1276"/>
        </w:tabs>
        <w:rPr>
          <w:rFonts w:ascii="Arial" w:hAnsi="Arial" w:cs="Arial"/>
          <w:sz w:val="24"/>
          <w:szCs w:val="24"/>
        </w:rPr>
      </w:pPr>
      <w:r w:rsidRPr="003F7782">
        <w:rPr>
          <w:rFonts w:ascii="Arial" w:hAnsi="Arial" w:cs="Arial"/>
          <w:sz w:val="24"/>
          <w:szCs w:val="24"/>
        </w:rPr>
        <w:t xml:space="preserve">Let you know </w:t>
      </w:r>
      <w:r w:rsidR="00A07F18" w:rsidRPr="003F7782">
        <w:rPr>
          <w:rFonts w:ascii="Arial" w:hAnsi="Arial" w:cs="Arial"/>
          <w:sz w:val="24"/>
          <w:szCs w:val="24"/>
        </w:rPr>
        <w:t>the timeframe</w:t>
      </w:r>
      <w:r w:rsidR="00970CBC" w:rsidRPr="003F7782">
        <w:rPr>
          <w:rFonts w:ascii="Arial" w:hAnsi="Arial" w:cs="Arial"/>
          <w:sz w:val="24"/>
          <w:szCs w:val="24"/>
        </w:rPr>
        <w:t xml:space="preserve"> </w:t>
      </w:r>
      <w:r w:rsidR="0022732B" w:rsidRPr="003F7782">
        <w:rPr>
          <w:rFonts w:ascii="Arial" w:hAnsi="Arial" w:cs="Arial"/>
          <w:sz w:val="24"/>
          <w:szCs w:val="24"/>
        </w:rPr>
        <w:t>for our</w:t>
      </w:r>
      <w:r w:rsidRPr="003F7782">
        <w:rPr>
          <w:rFonts w:ascii="Arial" w:hAnsi="Arial" w:cs="Arial"/>
          <w:sz w:val="24"/>
          <w:szCs w:val="24"/>
        </w:rPr>
        <w:t xml:space="preserve"> response and notify you in advance if we need more time to consider your complaint. </w:t>
      </w:r>
    </w:p>
    <w:p w14:paraId="6D440709" w14:textId="77777777" w:rsidR="001217AF" w:rsidRPr="000570BD" w:rsidRDefault="001217AF" w:rsidP="0097567B">
      <w:pPr>
        <w:tabs>
          <w:tab w:val="left" w:pos="1276"/>
        </w:tabs>
        <w:rPr>
          <w:rFonts w:ascii="Arial" w:hAnsi="Arial" w:cs="Arial"/>
          <w:sz w:val="6"/>
          <w:szCs w:val="6"/>
        </w:rPr>
      </w:pPr>
    </w:p>
    <w:p w14:paraId="6B5F821E" w14:textId="36AE9876" w:rsidR="008C2362" w:rsidRPr="00F4248C" w:rsidRDefault="00F4248C" w:rsidP="00F4248C">
      <w:pPr>
        <w:pStyle w:val="Heading3"/>
      </w:pPr>
      <w:bookmarkStart w:id="17" w:name="_Toc177717002"/>
      <w:r>
        <w:t xml:space="preserve">8.1 </w:t>
      </w:r>
      <w:r w:rsidR="008C2362" w:rsidRPr="00F4248C">
        <w:t>Putting things right</w:t>
      </w:r>
      <w:bookmarkEnd w:id="17"/>
    </w:p>
    <w:p w14:paraId="37C8CE13" w14:textId="77777777" w:rsidR="008C2362" w:rsidRPr="008C2362" w:rsidRDefault="008C2362" w:rsidP="00884B06"/>
    <w:p w14:paraId="4865079F" w14:textId="32E222B2" w:rsidR="00884B06" w:rsidRDefault="00884B06" w:rsidP="0022732B">
      <w:pPr>
        <w:tabs>
          <w:tab w:val="left" w:pos="1276"/>
        </w:tabs>
        <w:ind w:left="709"/>
        <w:rPr>
          <w:rFonts w:ascii="Arial" w:hAnsi="Arial" w:cs="Arial"/>
          <w:sz w:val="24"/>
          <w:szCs w:val="24"/>
        </w:rPr>
      </w:pPr>
      <w:r w:rsidRPr="00D13B73">
        <w:rPr>
          <w:rFonts w:ascii="Arial" w:hAnsi="Arial" w:cs="Arial"/>
          <w:sz w:val="24"/>
          <w:szCs w:val="24"/>
        </w:rPr>
        <w:t xml:space="preserve">After </w:t>
      </w:r>
      <w:r w:rsidR="0022732B">
        <w:rPr>
          <w:rFonts w:ascii="Arial" w:hAnsi="Arial" w:cs="Arial"/>
          <w:sz w:val="24"/>
          <w:szCs w:val="24"/>
        </w:rPr>
        <w:t>investigating</w:t>
      </w:r>
      <w:r w:rsidRPr="00D13B73">
        <w:rPr>
          <w:rFonts w:ascii="Arial" w:hAnsi="Arial" w:cs="Arial"/>
          <w:sz w:val="24"/>
          <w:szCs w:val="24"/>
        </w:rPr>
        <w:t xml:space="preserve"> your complaint, if we are at fault, we will do our best to put matters right. If we decide we cannot do anything, we will explain why.</w:t>
      </w:r>
    </w:p>
    <w:p w14:paraId="208A5258" w14:textId="63F0AF90" w:rsidR="00442D8C" w:rsidRPr="0022732B" w:rsidRDefault="00442D8C" w:rsidP="00FA002F">
      <w:pPr>
        <w:ind w:left="709"/>
        <w:rPr>
          <w:rFonts w:ascii="Arial" w:hAnsi="Arial" w:cs="Arial"/>
          <w:sz w:val="24"/>
          <w:szCs w:val="24"/>
        </w:rPr>
      </w:pPr>
      <w:r w:rsidRPr="0022732B">
        <w:rPr>
          <w:rFonts w:ascii="Arial" w:hAnsi="Arial" w:cs="Arial"/>
          <w:sz w:val="24"/>
          <w:szCs w:val="24"/>
        </w:rPr>
        <w:t xml:space="preserve">Where the service has not met our </w:t>
      </w:r>
      <w:r w:rsidR="00157C53" w:rsidRPr="0022732B">
        <w:rPr>
          <w:rFonts w:ascii="Arial" w:hAnsi="Arial" w:cs="Arial"/>
          <w:sz w:val="24"/>
          <w:szCs w:val="24"/>
        </w:rPr>
        <w:t>standards,</w:t>
      </w:r>
      <w:r w:rsidR="00884B06" w:rsidRPr="0022732B">
        <w:rPr>
          <w:rFonts w:ascii="Arial" w:hAnsi="Arial" w:cs="Arial"/>
          <w:sz w:val="24"/>
          <w:szCs w:val="24"/>
        </w:rPr>
        <w:t xml:space="preserve"> or something has gone wrong we will acknowledge this and set out </w:t>
      </w:r>
      <w:r w:rsidR="00F97A00">
        <w:rPr>
          <w:rFonts w:ascii="Arial" w:hAnsi="Arial" w:cs="Arial"/>
          <w:sz w:val="24"/>
          <w:szCs w:val="24"/>
        </w:rPr>
        <w:t xml:space="preserve">the </w:t>
      </w:r>
      <w:r w:rsidR="00884B06" w:rsidRPr="0022732B">
        <w:rPr>
          <w:rFonts w:ascii="Arial" w:hAnsi="Arial" w:cs="Arial"/>
          <w:sz w:val="24"/>
          <w:szCs w:val="24"/>
        </w:rPr>
        <w:t>actions we have already taken or intend to take to put things right. These can include</w:t>
      </w:r>
      <w:r w:rsidRPr="0022732B">
        <w:rPr>
          <w:rFonts w:ascii="Arial" w:hAnsi="Arial" w:cs="Arial"/>
          <w:sz w:val="24"/>
          <w:szCs w:val="24"/>
        </w:rPr>
        <w:t>:</w:t>
      </w:r>
    </w:p>
    <w:p w14:paraId="27CE3862" w14:textId="342D0D13" w:rsidR="00442D8C" w:rsidRDefault="000E01B3" w:rsidP="00B8340E">
      <w:pPr>
        <w:pStyle w:val="ListParagraph"/>
        <w:numPr>
          <w:ilvl w:val="0"/>
          <w:numId w:val="9"/>
        </w:numPr>
        <w:tabs>
          <w:tab w:val="left" w:pos="1418"/>
        </w:tabs>
        <w:ind w:left="993" w:hanging="284"/>
        <w:contextualSpacing w:val="0"/>
        <w:rPr>
          <w:rFonts w:ascii="Arial" w:hAnsi="Arial" w:cs="Arial"/>
          <w:sz w:val="24"/>
          <w:szCs w:val="24"/>
        </w:rPr>
      </w:pPr>
      <w:r w:rsidRPr="00FA002F">
        <w:rPr>
          <w:rFonts w:ascii="Arial" w:hAnsi="Arial" w:cs="Arial"/>
          <w:sz w:val="24"/>
          <w:szCs w:val="24"/>
        </w:rPr>
        <w:t>Apologising.</w:t>
      </w:r>
      <w:r w:rsidR="00442D8C" w:rsidRPr="00FA002F">
        <w:rPr>
          <w:rFonts w:ascii="Arial" w:hAnsi="Arial" w:cs="Arial"/>
          <w:sz w:val="24"/>
          <w:szCs w:val="24"/>
        </w:rPr>
        <w:t xml:space="preserve"> </w:t>
      </w:r>
    </w:p>
    <w:p w14:paraId="6662031D" w14:textId="55ACD4FF" w:rsidR="00884B06" w:rsidRDefault="00884B06" w:rsidP="00B8340E">
      <w:pPr>
        <w:pStyle w:val="ListParagraph"/>
        <w:numPr>
          <w:ilvl w:val="0"/>
          <w:numId w:val="3"/>
        </w:numPr>
        <w:ind w:left="993" w:hanging="284"/>
        <w:contextualSpacing w:val="0"/>
        <w:rPr>
          <w:rFonts w:ascii="Arial" w:hAnsi="Arial" w:cs="Arial"/>
          <w:sz w:val="24"/>
          <w:szCs w:val="24"/>
        </w:rPr>
      </w:pPr>
      <w:r w:rsidRPr="00FA002F">
        <w:rPr>
          <w:rFonts w:ascii="Arial" w:hAnsi="Arial" w:cs="Arial"/>
          <w:sz w:val="24"/>
          <w:szCs w:val="24"/>
        </w:rPr>
        <w:t>Acknowledging where things have gone</w:t>
      </w:r>
      <w:r w:rsidR="00442D8C" w:rsidRPr="00FA002F">
        <w:rPr>
          <w:rFonts w:ascii="Arial" w:hAnsi="Arial" w:cs="Arial"/>
          <w:sz w:val="24"/>
          <w:szCs w:val="24"/>
        </w:rPr>
        <w:t xml:space="preserve"> </w:t>
      </w:r>
      <w:r w:rsidR="000E01B3" w:rsidRPr="00FA002F">
        <w:rPr>
          <w:rFonts w:ascii="Arial" w:hAnsi="Arial" w:cs="Arial"/>
          <w:sz w:val="24"/>
          <w:szCs w:val="24"/>
        </w:rPr>
        <w:t>wrong.</w:t>
      </w:r>
    </w:p>
    <w:p w14:paraId="4ADE148C" w14:textId="30A90917" w:rsidR="00884B06" w:rsidRDefault="00884B06" w:rsidP="00B8340E">
      <w:pPr>
        <w:pStyle w:val="ListParagraph"/>
        <w:numPr>
          <w:ilvl w:val="0"/>
          <w:numId w:val="10"/>
        </w:numPr>
        <w:ind w:left="993" w:hanging="284"/>
        <w:contextualSpacing w:val="0"/>
        <w:rPr>
          <w:rFonts w:ascii="Arial" w:hAnsi="Arial" w:cs="Arial"/>
          <w:sz w:val="24"/>
          <w:szCs w:val="24"/>
        </w:rPr>
      </w:pPr>
      <w:r>
        <w:rPr>
          <w:rFonts w:ascii="Arial" w:hAnsi="Arial" w:cs="Arial"/>
          <w:sz w:val="24"/>
          <w:szCs w:val="24"/>
        </w:rPr>
        <w:t xml:space="preserve">Providing an explanation, </w:t>
      </w:r>
      <w:r w:rsidR="000E01B3">
        <w:rPr>
          <w:rFonts w:ascii="Arial" w:hAnsi="Arial" w:cs="Arial"/>
          <w:sz w:val="24"/>
          <w:szCs w:val="24"/>
        </w:rPr>
        <w:t>assistance,</w:t>
      </w:r>
      <w:r>
        <w:rPr>
          <w:rFonts w:ascii="Arial" w:hAnsi="Arial" w:cs="Arial"/>
          <w:sz w:val="24"/>
          <w:szCs w:val="24"/>
        </w:rPr>
        <w:t xml:space="preserve"> or </w:t>
      </w:r>
      <w:r w:rsidR="000E01B3">
        <w:rPr>
          <w:rFonts w:ascii="Arial" w:hAnsi="Arial" w:cs="Arial"/>
          <w:sz w:val="24"/>
          <w:szCs w:val="24"/>
        </w:rPr>
        <w:t>reasons.</w:t>
      </w:r>
    </w:p>
    <w:p w14:paraId="39FB44C2" w14:textId="5946B7D5" w:rsidR="00FA002F" w:rsidRDefault="00884B06" w:rsidP="00B8340E">
      <w:pPr>
        <w:pStyle w:val="ListParagraph"/>
        <w:numPr>
          <w:ilvl w:val="0"/>
          <w:numId w:val="10"/>
        </w:numPr>
        <w:ind w:left="993" w:hanging="284"/>
        <w:contextualSpacing w:val="0"/>
        <w:rPr>
          <w:rFonts w:ascii="Arial" w:hAnsi="Arial" w:cs="Arial"/>
          <w:sz w:val="24"/>
          <w:szCs w:val="24"/>
        </w:rPr>
      </w:pPr>
      <w:r>
        <w:rPr>
          <w:rFonts w:ascii="Arial" w:hAnsi="Arial" w:cs="Arial"/>
          <w:sz w:val="24"/>
          <w:szCs w:val="24"/>
        </w:rPr>
        <w:t>T</w:t>
      </w:r>
      <w:r w:rsidR="008D1BC4" w:rsidRPr="00884B06">
        <w:rPr>
          <w:rFonts w:ascii="Arial" w:hAnsi="Arial" w:cs="Arial"/>
          <w:sz w:val="24"/>
          <w:szCs w:val="24"/>
        </w:rPr>
        <w:t>ak</w:t>
      </w:r>
      <w:r>
        <w:rPr>
          <w:rFonts w:ascii="Arial" w:hAnsi="Arial" w:cs="Arial"/>
          <w:sz w:val="24"/>
          <w:szCs w:val="24"/>
        </w:rPr>
        <w:t>ing</w:t>
      </w:r>
      <w:r w:rsidR="008D1BC4" w:rsidRPr="00884B06">
        <w:rPr>
          <w:rFonts w:ascii="Arial" w:hAnsi="Arial" w:cs="Arial"/>
          <w:sz w:val="24"/>
          <w:szCs w:val="24"/>
        </w:rPr>
        <w:t xml:space="preserve"> action if there has been a </w:t>
      </w:r>
      <w:r w:rsidR="000E01B3" w:rsidRPr="00884B06">
        <w:rPr>
          <w:rFonts w:ascii="Arial" w:hAnsi="Arial" w:cs="Arial"/>
          <w:sz w:val="24"/>
          <w:szCs w:val="24"/>
        </w:rPr>
        <w:t>delay</w:t>
      </w:r>
      <w:r w:rsidR="000E01B3">
        <w:rPr>
          <w:rFonts w:ascii="Arial" w:hAnsi="Arial" w:cs="Arial"/>
          <w:sz w:val="24"/>
          <w:szCs w:val="24"/>
        </w:rPr>
        <w:t>.</w:t>
      </w:r>
      <w:r w:rsidR="00A17068" w:rsidRPr="00884B06">
        <w:rPr>
          <w:rFonts w:ascii="Arial" w:hAnsi="Arial" w:cs="Arial"/>
          <w:sz w:val="24"/>
          <w:szCs w:val="24"/>
        </w:rPr>
        <w:t xml:space="preserve"> </w:t>
      </w:r>
    </w:p>
    <w:p w14:paraId="49F9A078" w14:textId="624AB16B" w:rsidR="00F07772" w:rsidRPr="00F07772" w:rsidRDefault="00D80C22" w:rsidP="00B8340E">
      <w:pPr>
        <w:pStyle w:val="ListParagraph"/>
        <w:numPr>
          <w:ilvl w:val="0"/>
          <w:numId w:val="10"/>
        </w:numPr>
        <w:ind w:left="993" w:hanging="284"/>
        <w:contextualSpacing w:val="0"/>
        <w:rPr>
          <w:rFonts w:ascii="Arial" w:hAnsi="Arial" w:cs="Arial"/>
          <w:sz w:val="24"/>
          <w:szCs w:val="24"/>
        </w:rPr>
      </w:pPr>
      <w:r w:rsidRPr="00D80C22">
        <w:rPr>
          <w:rFonts w:ascii="Arial" w:hAnsi="Arial" w:cs="Arial"/>
          <w:sz w:val="24"/>
          <w:szCs w:val="24"/>
        </w:rPr>
        <w:t>Reconsidering</w:t>
      </w:r>
      <w:r w:rsidR="00884B06">
        <w:rPr>
          <w:rFonts w:ascii="Arial" w:hAnsi="Arial" w:cs="Arial"/>
          <w:sz w:val="24"/>
          <w:szCs w:val="24"/>
        </w:rPr>
        <w:t xml:space="preserve"> or </w:t>
      </w:r>
      <w:r w:rsidRPr="00D80C22">
        <w:rPr>
          <w:rFonts w:ascii="Arial" w:hAnsi="Arial" w:cs="Arial"/>
          <w:sz w:val="24"/>
          <w:szCs w:val="24"/>
        </w:rPr>
        <w:t xml:space="preserve">changing a </w:t>
      </w:r>
      <w:r w:rsidR="000E01B3" w:rsidRPr="00D80C22">
        <w:rPr>
          <w:rFonts w:ascii="Arial" w:hAnsi="Arial" w:cs="Arial"/>
          <w:sz w:val="24"/>
          <w:szCs w:val="24"/>
        </w:rPr>
        <w:t>decision</w:t>
      </w:r>
      <w:r w:rsidR="000E01B3">
        <w:rPr>
          <w:rFonts w:ascii="Arial" w:hAnsi="Arial" w:cs="Arial"/>
          <w:sz w:val="24"/>
          <w:szCs w:val="24"/>
        </w:rPr>
        <w:t>.</w:t>
      </w:r>
    </w:p>
    <w:p w14:paraId="4C3D0669" w14:textId="2346F3F5" w:rsidR="00884B06" w:rsidRDefault="00D80C22" w:rsidP="00B8340E">
      <w:pPr>
        <w:pStyle w:val="ListParagraph"/>
        <w:numPr>
          <w:ilvl w:val="0"/>
          <w:numId w:val="10"/>
        </w:numPr>
        <w:tabs>
          <w:tab w:val="left" w:pos="1418"/>
        </w:tabs>
        <w:ind w:left="993" w:hanging="284"/>
        <w:contextualSpacing w:val="0"/>
        <w:rPr>
          <w:rFonts w:ascii="Arial" w:hAnsi="Arial" w:cs="Arial"/>
          <w:sz w:val="24"/>
          <w:szCs w:val="24"/>
        </w:rPr>
      </w:pPr>
      <w:r>
        <w:rPr>
          <w:rFonts w:ascii="Arial" w:hAnsi="Arial" w:cs="Arial"/>
          <w:sz w:val="24"/>
          <w:szCs w:val="24"/>
        </w:rPr>
        <w:t>Amending a record or add a correction</w:t>
      </w:r>
      <w:r w:rsidR="00884B06">
        <w:rPr>
          <w:rFonts w:ascii="Arial" w:hAnsi="Arial" w:cs="Arial"/>
          <w:sz w:val="24"/>
          <w:szCs w:val="24"/>
        </w:rPr>
        <w:t xml:space="preserve"> or </w:t>
      </w:r>
      <w:r w:rsidR="000E01B3">
        <w:rPr>
          <w:rFonts w:ascii="Arial" w:hAnsi="Arial" w:cs="Arial"/>
          <w:sz w:val="24"/>
          <w:szCs w:val="24"/>
        </w:rPr>
        <w:t>addendum.</w:t>
      </w:r>
    </w:p>
    <w:p w14:paraId="43ED106B" w14:textId="471634D5" w:rsidR="00D80C22" w:rsidRPr="00464A25" w:rsidRDefault="00D80C22" w:rsidP="00B8340E">
      <w:pPr>
        <w:pStyle w:val="ListParagraph"/>
        <w:numPr>
          <w:ilvl w:val="0"/>
          <w:numId w:val="10"/>
        </w:numPr>
        <w:ind w:left="993" w:hanging="284"/>
        <w:contextualSpacing w:val="0"/>
        <w:rPr>
          <w:rFonts w:ascii="Arial" w:hAnsi="Arial" w:cs="Arial"/>
          <w:sz w:val="24"/>
          <w:szCs w:val="24"/>
        </w:rPr>
      </w:pPr>
      <w:r w:rsidRPr="00464A25">
        <w:rPr>
          <w:rFonts w:ascii="Arial" w:hAnsi="Arial" w:cs="Arial"/>
          <w:sz w:val="24"/>
          <w:szCs w:val="24"/>
        </w:rPr>
        <w:t xml:space="preserve">Changing policies, </w:t>
      </w:r>
      <w:r w:rsidR="000E01B3" w:rsidRPr="00464A25">
        <w:rPr>
          <w:rFonts w:ascii="Arial" w:hAnsi="Arial" w:cs="Arial"/>
          <w:sz w:val="24"/>
          <w:szCs w:val="24"/>
        </w:rPr>
        <w:t>procedures,</w:t>
      </w:r>
      <w:r w:rsidRPr="00464A25">
        <w:rPr>
          <w:rFonts w:ascii="Arial" w:hAnsi="Arial" w:cs="Arial"/>
          <w:sz w:val="24"/>
          <w:szCs w:val="24"/>
        </w:rPr>
        <w:t xml:space="preserve"> or </w:t>
      </w:r>
      <w:r w:rsidR="000E01B3" w:rsidRPr="00464A25">
        <w:rPr>
          <w:rFonts w:ascii="Arial" w:hAnsi="Arial" w:cs="Arial"/>
          <w:sz w:val="24"/>
          <w:szCs w:val="24"/>
        </w:rPr>
        <w:t>practices</w:t>
      </w:r>
      <w:r w:rsidR="000E01B3">
        <w:rPr>
          <w:rFonts w:ascii="Arial" w:hAnsi="Arial" w:cs="Arial"/>
          <w:sz w:val="24"/>
          <w:szCs w:val="24"/>
        </w:rPr>
        <w:t>.</w:t>
      </w:r>
      <w:r w:rsidR="00F97A00">
        <w:rPr>
          <w:rFonts w:ascii="Arial" w:hAnsi="Arial" w:cs="Arial"/>
          <w:sz w:val="24"/>
          <w:szCs w:val="24"/>
        </w:rPr>
        <w:t xml:space="preserve"> </w:t>
      </w:r>
      <w:r w:rsidR="00442D8C" w:rsidRPr="00464A25">
        <w:rPr>
          <w:rFonts w:ascii="Arial" w:hAnsi="Arial" w:cs="Arial"/>
          <w:sz w:val="24"/>
          <w:szCs w:val="24"/>
        </w:rPr>
        <w:t xml:space="preserve"> </w:t>
      </w:r>
    </w:p>
    <w:p w14:paraId="497AC59C" w14:textId="4E6415B0" w:rsidR="00157C53" w:rsidRPr="00157C53" w:rsidRDefault="00442D8C" w:rsidP="00B8340E">
      <w:pPr>
        <w:pStyle w:val="ListParagraph"/>
        <w:numPr>
          <w:ilvl w:val="0"/>
          <w:numId w:val="10"/>
        </w:numPr>
        <w:ind w:left="993" w:hanging="284"/>
        <w:contextualSpacing w:val="0"/>
        <w:rPr>
          <w:rFonts w:ascii="Arial" w:hAnsi="Arial" w:cs="Arial"/>
          <w:sz w:val="24"/>
          <w:szCs w:val="24"/>
        </w:rPr>
      </w:pPr>
      <w:r w:rsidRPr="00D13B73">
        <w:rPr>
          <w:rFonts w:ascii="Arial" w:hAnsi="Arial" w:cs="Arial"/>
          <w:sz w:val="24"/>
          <w:szCs w:val="24"/>
        </w:rPr>
        <w:t xml:space="preserve">Where appropriate, </w:t>
      </w:r>
      <w:r w:rsidR="00884B06">
        <w:rPr>
          <w:rFonts w:ascii="Arial" w:hAnsi="Arial" w:cs="Arial"/>
          <w:sz w:val="24"/>
          <w:szCs w:val="24"/>
        </w:rPr>
        <w:t xml:space="preserve">we will </w:t>
      </w:r>
      <w:r w:rsidRPr="00D13B73">
        <w:rPr>
          <w:rFonts w:ascii="Arial" w:hAnsi="Arial" w:cs="Arial"/>
          <w:sz w:val="24"/>
          <w:szCs w:val="24"/>
        </w:rPr>
        <w:t>say what has been learned from the complaint.</w:t>
      </w:r>
      <w:r w:rsidR="00922823" w:rsidRPr="00D13B73">
        <w:rPr>
          <w:rFonts w:ascii="Arial" w:hAnsi="Arial" w:cs="Arial"/>
          <w:sz w:val="24"/>
          <w:szCs w:val="24"/>
        </w:rPr>
        <w:t xml:space="preserve"> </w:t>
      </w:r>
    </w:p>
    <w:p w14:paraId="561DE838" w14:textId="0733AC41" w:rsidR="00157C53" w:rsidRDefault="00157C53" w:rsidP="00B8340E">
      <w:pPr>
        <w:pStyle w:val="ListParagraph"/>
        <w:numPr>
          <w:ilvl w:val="0"/>
          <w:numId w:val="10"/>
        </w:numPr>
        <w:ind w:left="993" w:hanging="284"/>
        <w:contextualSpacing w:val="0"/>
        <w:rPr>
          <w:rFonts w:ascii="Arial" w:hAnsi="Arial" w:cs="Arial"/>
          <w:sz w:val="24"/>
          <w:szCs w:val="24"/>
        </w:rPr>
      </w:pPr>
      <w:r w:rsidRPr="00157C53">
        <w:rPr>
          <w:rFonts w:ascii="Arial" w:hAnsi="Arial" w:cs="Arial"/>
          <w:sz w:val="24"/>
          <w:szCs w:val="24"/>
        </w:rPr>
        <w:t>This can include offering a financial remedy if that’s appropriate. Any financial remedy due as a result of a complaint will be informed by the Local Government and Social Care Ombudsman’s policy and guidance or the Housing Ombudsman’s Service policy and guidance on remedies.</w:t>
      </w:r>
    </w:p>
    <w:p w14:paraId="1D2EFB55" w14:textId="77777777" w:rsidR="003F7782" w:rsidRDefault="003F7782" w:rsidP="003F7782">
      <w:pPr>
        <w:rPr>
          <w:rStyle w:val="Heading3Char"/>
        </w:rPr>
      </w:pPr>
    </w:p>
    <w:p w14:paraId="755DB1F9" w14:textId="6F83456A" w:rsidR="00922823" w:rsidRPr="00C00CD8" w:rsidRDefault="00FF57E5" w:rsidP="003F7782">
      <w:bookmarkStart w:id="18" w:name="_Toc177717003"/>
      <w:r>
        <w:rPr>
          <w:rStyle w:val="Heading3Char"/>
        </w:rPr>
        <w:t>8.2</w:t>
      </w:r>
      <w:r w:rsidR="009E3C89">
        <w:rPr>
          <w:rStyle w:val="Heading3Char"/>
        </w:rPr>
        <w:t xml:space="preserve"> </w:t>
      </w:r>
      <w:r w:rsidR="00922823" w:rsidRPr="00FF57E5">
        <w:rPr>
          <w:rStyle w:val="Heading3Char"/>
        </w:rPr>
        <w:t xml:space="preserve">How we </w:t>
      </w:r>
      <w:r w:rsidR="008026DB" w:rsidRPr="00FF57E5">
        <w:rPr>
          <w:rStyle w:val="Heading3Char"/>
        </w:rPr>
        <w:t>learn and improve</w:t>
      </w:r>
      <w:bookmarkEnd w:id="18"/>
    </w:p>
    <w:p w14:paraId="7C7694DB" w14:textId="7D3CBA84" w:rsidR="00EF3B26" w:rsidRDefault="00105AB6" w:rsidP="00D13B73">
      <w:pPr>
        <w:ind w:left="709"/>
        <w:rPr>
          <w:rFonts w:ascii="Arial" w:hAnsi="Arial" w:cs="Arial"/>
          <w:sz w:val="24"/>
          <w:szCs w:val="24"/>
        </w:rPr>
      </w:pPr>
      <w:r>
        <w:rPr>
          <w:rFonts w:ascii="Arial" w:hAnsi="Arial" w:cs="Arial"/>
          <w:sz w:val="24"/>
          <w:szCs w:val="24"/>
        </w:rPr>
        <w:t xml:space="preserve">We </w:t>
      </w:r>
      <w:r w:rsidR="00F01821" w:rsidRPr="00D13B73">
        <w:rPr>
          <w:rFonts w:ascii="Arial" w:hAnsi="Arial" w:cs="Arial"/>
          <w:sz w:val="24"/>
          <w:szCs w:val="24"/>
        </w:rPr>
        <w:t>aim to resolve</w:t>
      </w:r>
      <w:r w:rsidR="000570BD">
        <w:rPr>
          <w:rFonts w:ascii="Arial" w:hAnsi="Arial" w:cs="Arial"/>
          <w:sz w:val="24"/>
          <w:szCs w:val="24"/>
        </w:rPr>
        <w:t xml:space="preserve"> </w:t>
      </w:r>
      <w:r w:rsidR="00F01821" w:rsidRPr="00D13B73">
        <w:rPr>
          <w:rFonts w:ascii="Arial" w:hAnsi="Arial" w:cs="Arial"/>
          <w:sz w:val="24"/>
          <w:szCs w:val="24"/>
        </w:rPr>
        <w:t>complaint</w:t>
      </w:r>
      <w:r>
        <w:rPr>
          <w:rFonts w:ascii="Arial" w:hAnsi="Arial" w:cs="Arial"/>
          <w:sz w:val="24"/>
          <w:szCs w:val="24"/>
        </w:rPr>
        <w:t>s</w:t>
      </w:r>
      <w:r w:rsidR="00F01821" w:rsidRPr="00D13B73">
        <w:rPr>
          <w:rFonts w:ascii="Arial" w:hAnsi="Arial" w:cs="Arial"/>
          <w:sz w:val="24"/>
          <w:szCs w:val="24"/>
        </w:rPr>
        <w:t xml:space="preserve"> efficiently</w:t>
      </w:r>
      <w:r>
        <w:rPr>
          <w:rFonts w:ascii="Arial" w:hAnsi="Arial" w:cs="Arial"/>
          <w:sz w:val="24"/>
          <w:szCs w:val="24"/>
        </w:rPr>
        <w:t xml:space="preserve"> and effectively. </w:t>
      </w:r>
      <w:r w:rsidR="00F97A00">
        <w:rPr>
          <w:rFonts w:ascii="Arial" w:hAnsi="Arial" w:cs="Arial"/>
          <w:sz w:val="24"/>
          <w:szCs w:val="24"/>
        </w:rPr>
        <w:t>At a service level</w:t>
      </w:r>
      <w:r w:rsidR="00970CBC">
        <w:rPr>
          <w:rFonts w:ascii="Arial" w:hAnsi="Arial" w:cs="Arial"/>
          <w:sz w:val="24"/>
          <w:szCs w:val="24"/>
        </w:rPr>
        <w:t>,</w:t>
      </w:r>
      <w:r w:rsidR="00F97A00">
        <w:rPr>
          <w:rFonts w:ascii="Arial" w:hAnsi="Arial" w:cs="Arial"/>
          <w:sz w:val="24"/>
          <w:szCs w:val="24"/>
        </w:rPr>
        <w:t xml:space="preserve"> t</w:t>
      </w:r>
      <w:r>
        <w:rPr>
          <w:rFonts w:ascii="Arial" w:hAnsi="Arial" w:cs="Arial"/>
          <w:sz w:val="24"/>
          <w:szCs w:val="24"/>
        </w:rPr>
        <w:t>eams within the council are tasked with evaluating complaints to assess patterns, gaps in services, procedures practices and staff training</w:t>
      </w:r>
      <w:r w:rsidR="00EF3B26">
        <w:rPr>
          <w:rFonts w:ascii="Arial" w:hAnsi="Arial" w:cs="Arial"/>
          <w:sz w:val="24"/>
          <w:szCs w:val="24"/>
        </w:rPr>
        <w:t xml:space="preserve"> and with implementing changes</w:t>
      </w:r>
      <w:r>
        <w:rPr>
          <w:rFonts w:ascii="Arial" w:hAnsi="Arial" w:cs="Arial"/>
          <w:sz w:val="24"/>
          <w:szCs w:val="24"/>
        </w:rPr>
        <w:t xml:space="preserve">. </w:t>
      </w:r>
    </w:p>
    <w:p w14:paraId="39047962" w14:textId="37595785" w:rsidR="00F01821" w:rsidRPr="00D13B73" w:rsidRDefault="00F01821" w:rsidP="00D13B73">
      <w:pPr>
        <w:ind w:left="709"/>
        <w:rPr>
          <w:rFonts w:ascii="Arial" w:hAnsi="Arial" w:cs="Arial"/>
          <w:sz w:val="24"/>
          <w:szCs w:val="24"/>
        </w:rPr>
      </w:pPr>
      <w:r w:rsidRPr="00D13B73">
        <w:rPr>
          <w:rFonts w:ascii="Arial" w:hAnsi="Arial" w:cs="Arial"/>
          <w:sz w:val="24"/>
          <w:szCs w:val="24"/>
        </w:rPr>
        <w:t xml:space="preserve">At a senior </w:t>
      </w:r>
      <w:r w:rsidR="0000581D">
        <w:rPr>
          <w:rFonts w:ascii="Arial" w:hAnsi="Arial" w:cs="Arial"/>
          <w:sz w:val="24"/>
          <w:szCs w:val="24"/>
        </w:rPr>
        <w:t xml:space="preserve">management </w:t>
      </w:r>
      <w:r w:rsidRPr="00D13B73">
        <w:rPr>
          <w:rFonts w:ascii="Arial" w:hAnsi="Arial" w:cs="Arial"/>
          <w:sz w:val="24"/>
          <w:szCs w:val="24"/>
        </w:rPr>
        <w:t>level</w:t>
      </w:r>
      <w:r w:rsidR="008C7203">
        <w:rPr>
          <w:rFonts w:ascii="Arial" w:hAnsi="Arial" w:cs="Arial"/>
          <w:sz w:val="24"/>
          <w:szCs w:val="24"/>
        </w:rPr>
        <w:t>,</w:t>
      </w:r>
      <w:r w:rsidRPr="00D13B73">
        <w:rPr>
          <w:rFonts w:ascii="Arial" w:hAnsi="Arial" w:cs="Arial"/>
          <w:sz w:val="24"/>
          <w:szCs w:val="24"/>
        </w:rPr>
        <w:t xml:space="preserve"> </w:t>
      </w:r>
      <w:r w:rsidR="003B290F">
        <w:rPr>
          <w:rFonts w:ascii="Arial" w:hAnsi="Arial" w:cs="Arial"/>
          <w:sz w:val="24"/>
          <w:szCs w:val="24"/>
        </w:rPr>
        <w:t xml:space="preserve">complaints </w:t>
      </w:r>
      <w:r w:rsidR="00105AB6">
        <w:rPr>
          <w:rFonts w:ascii="Arial" w:hAnsi="Arial" w:cs="Arial"/>
          <w:sz w:val="24"/>
          <w:szCs w:val="24"/>
        </w:rPr>
        <w:t xml:space="preserve">are reviewed </w:t>
      </w:r>
      <w:r w:rsidR="0000581D">
        <w:rPr>
          <w:rFonts w:ascii="Arial" w:hAnsi="Arial" w:cs="Arial"/>
          <w:sz w:val="24"/>
          <w:szCs w:val="24"/>
        </w:rPr>
        <w:t xml:space="preserve">and monitored on a </w:t>
      </w:r>
      <w:r w:rsidR="00F1203E">
        <w:rPr>
          <w:rFonts w:ascii="Arial" w:hAnsi="Arial" w:cs="Arial"/>
          <w:sz w:val="24"/>
          <w:szCs w:val="24"/>
        </w:rPr>
        <w:t>quarterly</w:t>
      </w:r>
      <w:r w:rsidR="0000581D">
        <w:rPr>
          <w:rFonts w:ascii="Arial" w:hAnsi="Arial" w:cs="Arial"/>
          <w:sz w:val="24"/>
          <w:szCs w:val="24"/>
        </w:rPr>
        <w:t xml:space="preserve"> basis. The purpose of all monitoring is to identify and </w:t>
      </w:r>
      <w:r w:rsidR="00157C53">
        <w:rPr>
          <w:rFonts w:ascii="Arial" w:hAnsi="Arial" w:cs="Arial"/>
          <w:sz w:val="24"/>
          <w:szCs w:val="24"/>
        </w:rPr>
        <w:t>action improvements</w:t>
      </w:r>
      <w:r w:rsidR="00F07772">
        <w:rPr>
          <w:rFonts w:ascii="Arial" w:hAnsi="Arial" w:cs="Arial"/>
          <w:sz w:val="24"/>
          <w:szCs w:val="24"/>
        </w:rPr>
        <w:t xml:space="preserve"> </w:t>
      </w:r>
      <w:r w:rsidR="0000581D">
        <w:rPr>
          <w:rFonts w:ascii="Arial" w:hAnsi="Arial" w:cs="Arial"/>
          <w:sz w:val="24"/>
          <w:szCs w:val="24"/>
        </w:rPr>
        <w:t xml:space="preserve">to our practices, training needs </w:t>
      </w:r>
      <w:r w:rsidR="00F07772">
        <w:rPr>
          <w:rFonts w:ascii="Arial" w:hAnsi="Arial" w:cs="Arial"/>
          <w:sz w:val="24"/>
          <w:szCs w:val="24"/>
        </w:rPr>
        <w:t>or</w:t>
      </w:r>
      <w:r w:rsidRPr="00240890">
        <w:rPr>
          <w:rFonts w:ascii="Arial" w:hAnsi="Arial" w:cs="Arial"/>
          <w:sz w:val="24"/>
          <w:szCs w:val="24"/>
        </w:rPr>
        <w:t xml:space="preserve"> </w:t>
      </w:r>
      <w:r w:rsidR="008C7203" w:rsidRPr="00240890">
        <w:rPr>
          <w:rFonts w:ascii="Arial" w:hAnsi="Arial" w:cs="Arial"/>
          <w:sz w:val="24"/>
          <w:szCs w:val="24"/>
        </w:rPr>
        <w:t>change</w:t>
      </w:r>
      <w:r w:rsidR="0000581D">
        <w:rPr>
          <w:rFonts w:ascii="Arial" w:hAnsi="Arial" w:cs="Arial"/>
          <w:sz w:val="24"/>
          <w:szCs w:val="24"/>
        </w:rPr>
        <w:t xml:space="preserve">s </w:t>
      </w:r>
      <w:r w:rsidR="00157C53">
        <w:rPr>
          <w:rFonts w:ascii="Arial" w:hAnsi="Arial" w:cs="Arial"/>
          <w:sz w:val="24"/>
          <w:szCs w:val="24"/>
        </w:rPr>
        <w:t xml:space="preserve">to </w:t>
      </w:r>
      <w:r w:rsidR="00157C53" w:rsidRPr="00240890">
        <w:rPr>
          <w:rFonts w:ascii="Arial" w:hAnsi="Arial" w:cs="Arial"/>
          <w:sz w:val="24"/>
          <w:szCs w:val="24"/>
        </w:rPr>
        <w:t>our</w:t>
      </w:r>
      <w:r w:rsidR="008C7203" w:rsidRPr="00240890">
        <w:rPr>
          <w:rFonts w:ascii="Arial" w:hAnsi="Arial" w:cs="Arial"/>
          <w:sz w:val="24"/>
          <w:szCs w:val="24"/>
        </w:rPr>
        <w:t xml:space="preserve"> process</w:t>
      </w:r>
      <w:r w:rsidR="00970CBC">
        <w:rPr>
          <w:rFonts w:ascii="Arial" w:hAnsi="Arial" w:cs="Arial"/>
          <w:sz w:val="24"/>
          <w:szCs w:val="24"/>
        </w:rPr>
        <w:t>es</w:t>
      </w:r>
      <w:r w:rsidRPr="00D13B73">
        <w:rPr>
          <w:rFonts w:ascii="Arial" w:hAnsi="Arial" w:cs="Arial"/>
          <w:sz w:val="24"/>
          <w:szCs w:val="24"/>
        </w:rPr>
        <w:t>.</w:t>
      </w:r>
    </w:p>
    <w:p w14:paraId="5CA1E20C" w14:textId="21FC22C3" w:rsidR="001B10F9" w:rsidRDefault="00157C53" w:rsidP="00D13B73">
      <w:pPr>
        <w:ind w:left="709"/>
        <w:rPr>
          <w:rFonts w:ascii="Arial" w:hAnsi="Arial" w:cs="Arial"/>
          <w:sz w:val="24"/>
          <w:szCs w:val="24"/>
        </w:rPr>
      </w:pPr>
      <w:r w:rsidRPr="00D13B73">
        <w:rPr>
          <w:rFonts w:ascii="Arial" w:hAnsi="Arial" w:cs="Arial"/>
          <w:sz w:val="24"/>
          <w:szCs w:val="24"/>
        </w:rPr>
        <w:t>We encourage</w:t>
      </w:r>
      <w:r w:rsidR="00F01821" w:rsidRPr="00D13B73">
        <w:rPr>
          <w:rFonts w:ascii="Arial" w:hAnsi="Arial" w:cs="Arial"/>
          <w:sz w:val="24"/>
          <w:szCs w:val="24"/>
        </w:rPr>
        <w:t xml:space="preserve"> our elected </w:t>
      </w:r>
      <w:r w:rsidR="00611260">
        <w:rPr>
          <w:rFonts w:ascii="Arial" w:hAnsi="Arial" w:cs="Arial"/>
          <w:sz w:val="24"/>
          <w:szCs w:val="24"/>
        </w:rPr>
        <w:t>M</w:t>
      </w:r>
      <w:r w:rsidR="00F01821" w:rsidRPr="00D13B73">
        <w:rPr>
          <w:rFonts w:ascii="Arial" w:hAnsi="Arial" w:cs="Arial"/>
          <w:sz w:val="24"/>
          <w:szCs w:val="24"/>
        </w:rPr>
        <w:t xml:space="preserve">embers to raise any issues </w:t>
      </w:r>
      <w:r w:rsidR="002352E1">
        <w:rPr>
          <w:rFonts w:ascii="Arial" w:hAnsi="Arial" w:cs="Arial"/>
          <w:sz w:val="24"/>
          <w:szCs w:val="24"/>
        </w:rPr>
        <w:t xml:space="preserve">or </w:t>
      </w:r>
      <w:r w:rsidR="00F01821" w:rsidRPr="00D13B73">
        <w:rPr>
          <w:rFonts w:ascii="Arial" w:hAnsi="Arial" w:cs="Arial"/>
          <w:sz w:val="24"/>
          <w:szCs w:val="24"/>
        </w:rPr>
        <w:t xml:space="preserve">potential areas for improvement as </w:t>
      </w:r>
      <w:r w:rsidR="002352E1">
        <w:rPr>
          <w:rFonts w:ascii="Arial" w:hAnsi="Arial" w:cs="Arial"/>
          <w:sz w:val="24"/>
          <w:szCs w:val="24"/>
        </w:rPr>
        <w:t xml:space="preserve">and when </w:t>
      </w:r>
      <w:r w:rsidR="00F01821" w:rsidRPr="00D13B73">
        <w:rPr>
          <w:rFonts w:ascii="Arial" w:hAnsi="Arial" w:cs="Arial"/>
          <w:sz w:val="24"/>
          <w:szCs w:val="24"/>
        </w:rPr>
        <w:t>they become aware of them</w:t>
      </w:r>
      <w:r w:rsidR="00A17068" w:rsidRPr="00D13B73">
        <w:rPr>
          <w:rFonts w:ascii="Arial" w:hAnsi="Arial" w:cs="Arial"/>
          <w:sz w:val="24"/>
          <w:szCs w:val="24"/>
        </w:rPr>
        <w:t>.</w:t>
      </w:r>
      <w:r w:rsidR="00A17068">
        <w:rPr>
          <w:rFonts w:ascii="Arial" w:hAnsi="Arial" w:cs="Arial"/>
          <w:sz w:val="24"/>
          <w:szCs w:val="24"/>
        </w:rPr>
        <w:t xml:space="preserve"> </w:t>
      </w:r>
    </w:p>
    <w:p w14:paraId="47FE7E83" w14:textId="77777777" w:rsidR="00CF4EF7" w:rsidRPr="00D13B73" w:rsidRDefault="00CF4EF7" w:rsidP="00D13B73">
      <w:pPr>
        <w:ind w:left="709"/>
        <w:rPr>
          <w:rFonts w:ascii="Arial" w:hAnsi="Arial" w:cs="Arial"/>
          <w:sz w:val="24"/>
          <w:szCs w:val="24"/>
        </w:rPr>
      </w:pPr>
    </w:p>
    <w:p w14:paraId="0B0913E2" w14:textId="0C4688A4" w:rsidR="00A43CF5" w:rsidRPr="00970CBC" w:rsidRDefault="00FF57E5" w:rsidP="00F07772">
      <w:pPr>
        <w:pStyle w:val="Heading2"/>
      </w:pPr>
      <w:bookmarkStart w:id="19" w:name="_Toc177717004"/>
      <w:r w:rsidRPr="00970CBC">
        <w:t>9</w:t>
      </w:r>
      <w:r w:rsidR="00687398" w:rsidRPr="00970CBC">
        <w:t>.</w:t>
      </w:r>
      <w:r w:rsidR="00687398" w:rsidRPr="00970CBC">
        <w:tab/>
      </w:r>
      <w:r w:rsidR="0000581D">
        <w:t>Governance</w:t>
      </w:r>
      <w:r w:rsidR="0000581D" w:rsidRPr="00970CBC">
        <w:t xml:space="preserve"> </w:t>
      </w:r>
      <w:r w:rsidR="00CB29E5" w:rsidRPr="00970CBC">
        <w:t>and over</w:t>
      </w:r>
      <w:r w:rsidR="009E3C89">
        <w:t>sight</w:t>
      </w:r>
      <w:r w:rsidR="00CB29E5" w:rsidRPr="00970CBC">
        <w:t xml:space="preserve"> of </w:t>
      </w:r>
      <w:r w:rsidR="00A43CF5" w:rsidRPr="00970CBC">
        <w:t>complaints</w:t>
      </w:r>
      <w:bookmarkEnd w:id="19"/>
    </w:p>
    <w:p w14:paraId="782B7FF7" w14:textId="37D90C69" w:rsidR="009C6937" w:rsidRPr="00807569" w:rsidRDefault="009C6937" w:rsidP="009C6937">
      <w:pPr>
        <w:rPr>
          <w:sz w:val="24"/>
          <w:szCs w:val="24"/>
        </w:rPr>
      </w:pPr>
    </w:p>
    <w:p w14:paraId="68CEDCD5" w14:textId="77777777" w:rsidR="0030230F" w:rsidRDefault="0030230F" w:rsidP="0030230F">
      <w:pPr>
        <w:rPr>
          <w:rFonts w:ascii="Arial" w:hAnsi="Arial" w:cs="Arial"/>
          <w:sz w:val="24"/>
          <w:szCs w:val="24"/>
        </w:rPr>
      </w:pPr>
      <w:r>
        <w:rPr>
          <w:rFonts w:ascii="Arial" w:hAnsi="Arial" w:cs="Arial"/>
          <w:sz w:val="24"/>
          <w:szCs w:val="24"/>
        </w:rPr>
        <w:t>The Council monitors and reports the performance of our complaints service to our Corporate Governance Board and our customers.</w:t>
      </w:r>
    </w:p>
    <w:p w14:paraId="62FAD2A2" w14:textId="77777777" w:rsidR="0030230F" w:rsidRDefault="0030230F" w:rsidP="0030230F">
      <w:pPr>
        <w:rPr>
          <w:rFonts w:ascii="Arial" w:hAnsi="Arial" w:cs="Arial"/>
          <w:sz w:val="24"/>
          <w:szCs w:val="24"/>
        </w:rPr>
      </w:pPr>
      <w:r>
        <w:rPr>
          <w:rFonts w:ascii="Arial" w:hAnsi="Arial" w:cs="Arial"/>
          <w:sz w:val="24"/>
          <w:szCs w:val="24"/>
        </w:rPr>
        <w:t>The Head of Communications, Customer Contact and Data &amp; Insight is the officer responsible for complaints. They have responsibility for ensuring the Council has a positive complaint handling culture and ensuring the Board receives regular reports on complaints which provide insights on performance.</w:t>
      </w:r>
    </w:p>
    <w:p w14:paraId="10F48515" w14:textId="77777777" w:rsidR="0030230F" w:rsidRDefault="0030230F" w:rsidP="0030230F">
      <w:pPr>
        <w:rPr>
          <w:rFonts w:ascii="Arial" w:hAnsi="Arial" w:cs="Arial"/>
          <w:sz w:val="24"/>
          <w:szCs w:val="24"/>
        </w:rPr>
      </w:pPr>
      <w:r>
        <w:rPr>
          <w:rFonts w:ascii="Arial" w:hAnsi="Arial" w:cs="Arial"/>
          <w:sz w:val="24"/>
          <w:szCs w:val="24"/>
        </w:rPr>
        <w:t>The reports to the Corporate Governance Board on complaints will include:</w:t>
      </w:r>
    </w:p>
    <w:p w14:paraId="0FA22C22" w14:textId="77777777" w:rsidR="0030230F" w:rsidRDefault="0030230F" w:rsidP="00B8340E">
      <w:pPr>
        <w:pStyle w:val="ListParagraph"/>
        <w:numPr>
          <w:ilvl w:val="0"/>
          <w:numId w:val="12"/>
        </w:numPr>
        <w:rPr>
          <w:rFonts w:ascii="Arial" w:hAnsi="Arial" w:cs="Arial"/>
          <w:sz w:val="24"/>
          <w:szCs w:val="24"/>
        </w:rPr>
      </w:pPr>
      <w:r>
        <w:rPr>
          <w:rFonts w:ascii="Arial" w:hAnsi="Arial" w:cs="Arial"/>
          <w:sz w:val="24"/>
          <w:szCs w:val="24"/>
        </w:rPr>
        <w:t>Updates on the volume, categories, and outcomes of complaints</w:t>
      </w:r>
    </w:p>
    <w:p w14:paraId="5B83BBFD" w14:textId="77777777" w:rsidR="0030230F" w:rsidRDefault="0030230F" w:rsidP="00B8340E">
      <w:pPr>
        <w:pStyle w:val="ListParagraph"/>
        <w:numPr>
          <w:ilvl w:val="0"/>
          <w:numId w:val="12"/>
        </w:numPr>
        <w:rPr>
          <w:rFonts w:ascii="Arial" w:hAnsi="Arial" w:cs="Arial"/>
          <w:sz w:val="24"/>
          <w:szCs w:val="24"/>
        </w:rPr>
      </w:pPr>
      <w:r>
        <w:rPr>
          <w:rFonts w:ascii="Arial" w:hAnsi="Arial" w:cs="Arial"/>
          <w:sz w:val="24"/>
          <w:szCs w:val="24"/>
        </w:rPr>
        <w:t>Details of our complaint handling performance</w:t>
      </w:r>
    </w:p>
    <w:p w14:paraId="67CFB61E" w14:textId="77777777" w:rsidR="0030230F" w:rsidRDefault="0030230F" w:rsidP="00B8340E">
      <w:pPr>
        <w:pStyle w:val="ListParagraph"/>
        <w:numPr>
          <w:ilvl w:val="0"/>
          <w:numId w:val="12"/>
        </w:numPr>
        <w:rPr>
          <w:rFonts w:ascii="Arial" w:hAnsi="Arial" w:cs="Arial"/>
          <w:sz w:val="24"/>
          <w:szCs w:val="24"/>
        </w:rPr>
      </w:pPr>
      <w:r>
        <w:rPr>
          <w:rFonts w:ascii="Arial" w:hAnsi="Arial" w:cs="Arial"/>
          <w:sz w:val="24"/>
          <w:szCs w:val="24"/>
        </w:rPr>
        <w:t>Analysis and reviews of issues and trends arising from complaints</w:t>
      </w:r>
    </w:p>
    <w:p w14:paraId="268A9B9B" w14:textId="77777777" w:rsidR="0030230F" w:rsidRPr="00C33C8D" w:rsidRDefault="0030230F" w:rsidP="00B8340E">
      <w:pPr>
        <w:pStyle w:val="ListParagraph"/>
        <w:numPr>
          <w:ilvl w:val="0"/>
          <w:numId w:val="12"/>
        </w:numPr>
        <w:rPr>
          <w:rFonts w:ascii="Arial" w:hAnsi="Arial" w:cs="Arial"/>
          <w:sz w:val="24"/>
          <w:szCs w:val="24"/>
        </w:rPr>
      </w:pPr>
      <w:r>
        <w:rPr>
          <w:rFonts w:ascii="Arial" w:hAnsi="Arial" w:cs="Arial"/>
          <w:sz w:val="24"/>
          <w:szCs w:val="24"/>
        </w:rPr>
        <w:t>Updates on the outcomes of Ombudsman investigations and progress made in complying with orders related to severe maladministration findings.</w:t>
      </w:r>
    </w:p>
    <w:p w14:paraId="2E8042B4" w14:textId="77777777" w:rsidR="0030230F" w:rsidRDefault="0030230F" w:rsidP="0030230F">
      <w:pPr>
        <w:rPr>
          <w:rFonts w:ascii="Arial" w:hAnsi="Arial" w:cs="Arial"/>
          <w:sz w:val="24"/>
          <w:szCs w:val="24"/>
        </w:rPr>
      </w:pPr>
      <w:r>
        <w:rPr>
          <w:rFonts w:ascii="Arial" w:hAnsi="Arial" w:cs="Arial"/>
          <w:sz w:val="24"/>
          <w:szCs w:val="24"/>
        </w:rPr>
        <w:t>The Council will also complete an annual complaints performance and improvement reports for scrutiny and challenge. It will include:</w:t>
      </w:r>
    </w:p>
    <w:p w14:paraId="098BD27A" w14:textId="77777777" w:rsidR="0030230F" w:rsidRDefault="0030230F" w:rsidP="00B8340E">
      <w:pPr>
        <w:pStyle w:val="ListParagraph"/>
        <w:numPr>
          <w:ilvl w:val="0"/>
          <w:numId w:val="13"/>
        </w:numPr>
        <w:rPr>
          <w:rFonts w:ascii="Arial" w:hAnsi="Arial" w:cs="Arial"/>
          <w:sz w:val="24"/>
          <w:szCs w:val="24"/>
        </w:rPr>
      </w:pPr>
      <w:r>
        <w:rPr>
          <w:rFonts w:ascii="Arial" w:hAnsi="Arial" w:cs="Arial"/>
          <w:sz w:val="24"/>
          <w:szCs w:val="24"/>
        </w:rPr>
        <w:t xml:space="preserve">the annual self-assessment against the Complaint Handling Codes </w:t>
      </w:r>
    </w:p>
    <w:p w14:paraId="5416590D" w14:textId="77777777" w:rsidR="0030230F" w:rsidRDefault="0030230F" w:rsidP="00B8340E">
      <w:pPr>
        <w:pStyle w:val="ListParagraph"/>
        <w:numPr>
          <w:ilvl w:val="0"/>
          <w:numId w:val="13"/>
        </w:numPr>
        <w:rPr>
          <w:rFonts w:ascii="Arial" w:hAnsi="Arial" w:cs="Arial"/>
          <w:sz w:val="24"/>
          <w:szCs w:val="24"/>
        </w:rPr>
      </w:pPr>
      <w:r>
        <w:rPr>
          <w:rFonts w:ascii="Arial" w:hAnsi="Arial" w:cs="Arial"/>
          <w:sz w:val="24"/>
          <w:szCs w:val="24"/>
        </w:rPr>
        <w:t>an analysis of the council’s complaint handing performance and summary of the types of complaints the council refused to accept</w:t>
      </w:r>
    </w:p>
    <w:p w14:paraId="7863338B" w14:textId="77777777" w:rsidR="0030230F" w:rsidRDefault="0030230F" w:rsidP="00B8340E">
      <w:pPr>
        <w:pStyle w:val="ListParagraph"/>
        <w:numPr>
          <w:ilvl w:val="0"/>
          <w:numId w:val="13"/>
        </w:numPr>
        <w:rPr>
          <w:rFonts w:ascii="Arial" w:hAnsi="Arial" w:cs="Arial"/>
          <w:sz w:val="24"/>
          <w:szCs w:val="24"/>
        </w:rPr>
      </w:pPr>
      <w:r>
        <w:rPr>
          <w:rFonts w:ascii="Arial" w:hAnsi="Arial" w:cs="Arial"/>
          <w:sz w:val="24"/>
          <w:szCs w:val="24"/>
        </w:rPr>
        <w:t>any findings of non-compliance with the Complaint Handling Codes by either Ombudsman Service</w:t>
      </w:r>
    </w:p>
    <w:p w14:paraId="10BD43F3" w14:textId="77777777" w:rsidR="0030230F" w:rsidRDefault="0030230F" w:rsidP="00B8340E">
      <w:pPr>
        <w:pStyle w:val="ListParagraph"/>
        <w:numPr>
          <w:ilvl w:val="0"/>
          <w:numId w:val="13"/>
        </w:numPr>
        <w:rPr>
          <w:rFonts w:ascii="Arial" w:hAnsi="Arial" w:cs="Arial"/>
          <w:sz w:val="24"/>
          <w:szCs w:val="24"/>
        </w:rPr>
      </w:pPr>
      <w:r>
        <w:rPr>
          <w:rFonts w:ascii="Arial" w:hAnsi="Arial" w:cs="Arial"/>
          <w:sz w:val="24"/>
          <w:szCs w:val="24"/>
        </w:rPr>
        <w:t>service improvements made as a result of the learning from complaints</w:t>
      </w:r>
    </w:p>
    <w:p w14:paraId="47E47CD8" w14:textId="77777777" w:rsidR="0030230F" w:rsidRDefault="0030230F" w:rsidP="00B8340E">
      <w:pPr>
        <w:pStyle w:val="ListParagraph"/>
        <w:numPr>
          <w:ilvl w:val="0"/>
          <w:numId w:val="13"/>
        </w:numPr>
        <w:rPr>
          <w:rFonts w:ascii="Arial" w:hAnsi="Arial" w:cs="Arial"/>
          <w:sz w:val="24"/>
          <w:szCs w:val="24"/>
        </w:rPr>
      </w:pPr>
      <w:r>
        <w:rPr>
          <w:rFonts w:ascii="Arial" w:hAnsi="Arial" w:cs="Arial"/>
          <w:sz w:val="24"/>
          <w:szCs w:val="24"/>
        </w:rPr>
        <w:t>any annual report about the landlord’s performance from the Housing Ombudsman Service</w:t>
      </w:r>
    </w:p>
    <w:p w14:paraId="239653D2" w14:textId="77777777" w:rsidR="0030230F" w:rsidRPr="00A716BC" w:rsidRDefault="0030230F" w:rsidP="00B8340E">
      <w:pPr>
        <w:pStyle w:val="ListParagraph"/>
        <w:numPr>
          <w:ilvl w:val="0"/>
          <w:numId w:val="13"/>
        </w:numPr>
        <w:rPr>
          <w:rFonts w:ascii="Arial" w:hAnsi="Arial" w:cs="Arial"/>
          <w:sz w:val="24"/>
          <w:szCs w:val="24"/>
        </w:rPr>
      </w:pPr>
      <w:r>
        <w:rPr>
          <w:rFonts w:ascii="Arial" w:hAnsi="Arial" w:cs="Arial"/>
          <w:sz w:val="24"/>
          <w:szCs w:val="24"/>
        </w:rPr>
        <w:t>Any other relevant reports or publications produced by the Ombudsman Service in relation to the Council’s services including the work of the landlord.</w:t>
      </w:r>
    </w:p>
    <w:p w14:paraId="591A6199" w14:textId="77777777" w:rsidR="0030230F" w:rsidRDefault="0030230F" w:rsidP="0030230F">
      <w:pPr>
        <w:rPr>
          <w:rFonts w:ascii="Arial" w:hAnsi="Arial" w:cs="Arial"/>
          <w:sz w:val="24"/>
          <w:szCs w:val="24"/>
        </w:rPr>
      </w:pPr>
      <w:r>
        <w:rPr>
          <w:rFonts w:ascii="Arial" w:hAnsi="Arial" w:cs="Arial"/>
          <w:sz w:val="24"/>
          <w:szCs w:val="24"/>
        </w:rPr>
        <w:t>This report will be considered by our Board and published on our website alongside the Board’s response to it. It will also be shared with the Ombudsman services.</w:t>
      </w:r>
    </w:p>
    <w:p w14:paraId="641F2144" w14:textId="4CAAFA7C" w:rsidR="0030230F" w:rsidRDefault="0030230F" w:rsidP="0030230F">
      <w:pPr>
        <w:rPr>
          <w:rFonts w:ascii="Arial" w:hAnsi="Arial" w:cs="Arial"/>
          <w:sz w:val="24"/>
          <w:szCs w:val="24"/>
        </w:rPr>
      </w:pPr>
      <w:r>
        <w:rPr>
          <w:rFonts w:ascii="Arial" w:hAnsi="Arial" w:cs="Arial"/>
          <w:sz w:val="24"/>
          <w:szCs w:val="24"/>
        </w:rPr>
        <w:t>Self-assessments and service improvement plans will be published on the council’s website.</w:t>
      </w:r>
    </w:p>
    <w:p w14:paraId="194C231E" w14:textId="77777777" w:rsidR="0030230F" w:rsidRPr="000F64E7" w:rsidRDefault="0030230F" w:rsidP="0030230F">
      <w:pPr>
        <w:rPr>
          <w:rFonts w:ascii="Arial" w:hAnsi="Arial" w:cs="Arial"/>
          <w:b/>
          <w:bCs/>
          <w:sz w:val="28"/>
          <w:szCs w:val="28"/>
        </w:rPr>
      </w:pPr>
      <w:r>
        <w:rPr>
          <w:rFonts w:ascii="Arial" w:hAnsi="Arial" w:cs="Arial"/>
          <w:sz w:val="24"/>
          <w:szCs w:val="24"/>
        </w:rPr>
        <w:t xml:space="preserve">The council will comply with the Codes set out by both Ombudsman. If we are unable to comply with the Codes for an exceptional reason, such as a cyber incident, we will inform the Ombudsman Services, provide information to customers, and update our website at the earliest opportunity.  </w:t>
      </w:r>
    </w:p>
    <w:p w14:paraId="1F6BDF15" w14:textId="0859DF2E" w:rsidR="000F64E7" w:rsidRDefault="000F64E7" w:rsidP="00A61B8E">
      <w:pPr>
        <w:ind w:left="709"/>
        <w:rPr>
          <w:rFonts w:ascii="Arial" w:hAnsi="Arial" w:cs="Arial"/>
          <w:sz w:val="24"/>
          <w:szCs w:val="24"/>
        </w:rPr>
      </w:pPr>
    </w:p>
    <w:p w14:paraId="7CDA716F" w14:textId="6177214E" w:rsidR="00394C20" w:rsidRDefault="00FF3ED4" w:rsidP="00394C20">
      <w:pPr>
        <w:pStyle w:val="Heading2"/>
      </w:pPr>
      <w:bookmarkStart w:id="20" w:name="_Toc177717005"/>
      <w:r>
        <w:t>10</w:t>
      </w:r>
      <w:r w:rsidR="00394C20">
        <w:t xml:space="preserve">. Equality, </w:t>
      </w:r>
      <w:r w:rsidR="000E01B3">
        <w:t>Diversity,</w:t>
      </w:r>
      <w:r w:rsidR="00394C20">
        <w:t xml:space="preserve"> and Inclusion</w:t>
      </w:r>
      <w:bookmarkEnd w:id="20"/>
    </w:p>
    <w:p w14:paraId="71E7D652" w14:textId="77777777" w:rsidR="00394C20" w:rsidRDefault="00394C20" w:rsidP="00394C20"/>
    <w:p w14:paraId="5617F221" w14:textId="77777777" w:rsidR="00E242DD" w:rsidRPr="0030230F" w:rsidRDefault="008E42F9" w:rsidP="00394C20">
      <w:pPr>
        <w:rPr>
          <w:rFonts w:ascii="Arial" w:hAnsi="Arial" w:cs="Arial"/>
          <w:sz w:val="24"/>
          <w:szCs w:val="24"/>
        </w:rPr>
      </w:pPr>
      <w:r w:rsidRPr="0030230F">
        <w:rPr>
          <w:rFonts w:ascii="Arial" w:hAnsi="Arial" w:cs="Arial"/>
          <w:sz w:val="24"/>
          <w:szCs w:val="24"/>
        </w:rPr>
        <w:t xml:space="preserve">The Council believes that our residents, and customers should be treated as individuals and with fairness and respect. We will ensure these principles are applied fairly and consistently to all. </w:t>
      </w:r>
      <w:r w:rsidR="00E242DD" w:rsidRPr="0030230F">
        <w:rPr>
          <w:rFonts w:ascii="Arial" w:hAnsi="Arial" w:cs="Arial"/>
          <w:sz w:val="24"/>
          <w:szCs w:val="24"/>
        </w:rPr>
        <w:t>Our approach is outlined in our Corporate Equality Policy and Equality Objectives.</w:t>
      </w:r>
    </w:p>
    <w:p w14:paraId="7309E9DE" w14:textId="1BC5AF9F" w:rsidR="008D26FB" w:rsidRPr="00FF3ED4" w:rsidRDefault="00E242DD" w:rsidP="008D26FB">
      <w:pPr>
        <w:rPr>
          <w:rFonts w:ascii="Arial" w:hAnsi="Arial" w:cs="Arial"/>
          <w:sz w:val="24"/>
          <w:szCs w:val="24"/>
        </w:rPr>
      </w:pPr>
      <w:r w:rsidRPr="0030230F">
        <w:rPr>
          <w:rFonts w:ascii="Arial" w:hAnsi="Arial" w:cs="Arial"/>
          <w:sz w:val="24"/>
          <w:szCs w:val="24"/>
        </w:rPr>
        <w:t>We will have regard to reasonable adjustments, as defined by the Equality Act 2010, required by customers assessing our complaints process. This includes anticipating reasonable adjustments, keeping a record of agreed adjustments, and reviewing these as needed, as well as recording any disabilities disclosed. Customers with support needs may make use of a representative or use organisations such as Citizens Advice.</w:t>
      </w:r>
    </w:p>
    <w:p w14:paraId="0B7DB25D" w14:textId="70304876" w:rsidR="00A36DED" w:rsidRDefault="00A36DED" w:rsidP="00A61B8E">
      <w:pPr>
        <w:ind w:left="709"/>
        <w:rPr>
          <w:rFonts w:ascii="Arial" w:hAnsi="Arial" w:cs="Arial"/>
          <w:sz w:val="24"/>
          <w:szCs w:val="24"/>
        </w:rPr>
      </w:pPr>
    </w:p>
    <w:sectPr w:rsidR="00A36DED" w:rsidSect="000570BD">
      <w:foot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0504" w14:textId="77777777" w:rsidR="00B07414" w:rsidRDefault="00B07414" w:rsidP="005C55A9">
      <w:pPr>
        <w:spacing w:after="0" w:line="240" w:lineRule="auto"/>
      </w:pPr>
      <w:r>
        <w:separator/>
      </w:r>
    </w:p>
  </w:endnote>
  <w:endnote w:type="continuationSeparator" w:id="0">
    <w:p w14:paraId="23882678" w14:textId="77777777" w:rsidR="00B07414" w:rsidRDefault="00B07414" w:rsidP="005C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7381" w14:textId="0A88D2FA" w:rsidR="005C55A9" w:rsidRDefault="00CA64CB" w:rsidP="00CA64CB">
    <w:pPr>
      <w:pStyle w:val="Footer"/>
      <w:jc w:val="cen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F1DD" w14:textId="77777777" w:rsidR="00B07414" w:rsidRDefault="00B07414" w:rsidP="005C55A9">
      <w:pPr>
        <w:spacing w:after="0" w:line="240" w:lineRule="auto"/>
      </w:pPr>
      <w:r>
        <w:separator/>
      </w:r>
    </w:p>
  </w:footnote>
  <w:footnote w:type="continuationSeparator" w:id="0">
    <w:p w14:paraId="7CFFC1E1" w14:textId="77777777" w:rsidR="00B07414" w:rsidRDefault="00B07414" w:rsidP="005C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3563" w14:textId="74197F71" w:rsidR="0062392B" w:rsidRDefault="0062392B" w:rsidP="006239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6AD"/>
    <w:multiLevelType w:val="hybridMultilevel"/>
    <w:tmpl w:val="4914D1DA"/>
    <w:lvl w:ilvl="0" w:tplc="4A32B84E">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214A59"/>
    <w:multiLevelType w:val="hybridMultilevel"/>
    <w:tmpl w:val="9840621C"/>
    <w:lvl w:ilvl="0" w:tplc="4A32B84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2A6FF2"/>
    <w:multiLevelType w:val="hybridMultilevel"/>
    <w:tmpl w:val="CB842F34"/>
    <w:lvl w:ilvl="0" w:tplc="08090003">
      <w:start w:val="1"/>
      <w:numFmt w:val="bullet"/>
      <w:lvlText w:val="o"/>
      <w:lvlJc w:val="left"/>
      <w:pPr>
        <w:ind w:left="1865" w:hanging="360"/>
      </w:pPr>
      <w:rPr>
        <w:rFonts w:ascii="Courier New" w:hAnsi="Courier New" w:cs="Courier New" w:hint="default"/>
      </w:rPr>
    </w:lvl>
    <w:lvl w:ilvl="1" w:tplc="FFFFFFFF" w:tentative="1">
      <w:start w:val="1"/>
      <w:numFmt w:val="bullet"/>
      <w:lvlText w:val="o"/>
      <w:lvlJc w:val="left"/>
      <w:pPr>
        <w:ind w:left="2585" w:hanging="360"/>
      </w:pPr>
      <w:rPr>
        <w:rFonts w:ascii="Courier New" w:hAnsi="Courier New" w:cs="Courier New" w:hint="default"/>
      </w:rPr>
    </w:lvl>
    <w:lvl w:ilvl="2" w:tplc="FFFFFFFF" w:tentative="1">
      <w:start w:val="1"/>
      <w:numFmt w:val="bullet"/>
      <w:lvlText w:val=""/>
      <w:lvlJc w:val="left"/>
      <w:pPr>
        <w:ind w:left="3305" w:hanging="360"/>
      </w:pPr>
      <w:rPr>
        <w:rFonts w:ascii="Wingdings" w:hAnsi="Wingdings" w:hint="default"/>
      </w:rPr>
    </w:lvl>
    <w:lvl w:ilvl="3" w:tplc="FFFFFFFF" w:tentative="1">
      <w:start w:val="1"/>
      <w:numFmt w:val="bullet"/>
      <w:lvlText w:val=""/>
      <w:lvlJc w:val="left"/>
      <w:pPr>
        <w:ind w:left="4025" w:hanging="360"/>
      </w:pPr>
      <w:rPr>
        <w:rFonts w:ascii="Symbol" w:hAnsi="Symbol" w:hint="default"/>
      </w:rPr>
    </w:lvl>
    <w:lvl w:ilvl="4" w:tplc="FFFFFFFF" w:tentative="1">
      <w:start w:val="1"/>
      <w:numFmt w:val="bullet"/>
      <w:lvlText w:val="o"/>
      <w:lvlJc w:val="left"/>
      <w:pPr>
        <w:ind w:left="4745" w:hanging="360"/>
      </w:pPr>
      <w:rPr>
        <w:rFonts w:ascii="Courier New" w:hAnsi="Courier New" w:cs="Courier New" w:hint="default"/>
      </w:rPr>
    </w:lvl>
    <w:lvl w:ilvl="5" w:tplc="FFFFFFFF" w:tentative="1">
      <w:start w:val="1"/>
      <w:numFmt w:val="bullet"/>
      <w:lvlText w:val=""/>
      <w:lvlJc w:val="left"/>
      <w:pPr>
        <w:ind w:left="5465" w:hanging="360"/>
      </w:pPr>
      <w:rPr>
        <w:rFonts w:ascii="Wingdings" w:hAnsi="Wingdings" w:hint="default"/>
      </w:rPr>
    </w:lvl>
    <w:lvl w:ilvl="6" w:tplc="FFFFFFFF" w:tentative="1">
      <w:start w:val="1"/>
      <w:numFmt w:val="bullet"/>
      <w:lvlText w:val=""/>
      <w:lvlJc w:val="left"/>
      <w:pPr>
        <w:ind w:left="6185" w:hanging="360"/>
      </w:pPr>
      <w:rPr>
        <w:rFonts w:ascii="Symbol" w:hAnsi="Symbol" w:hint="default"/>
      </w:rPr>
    </w:lvl>
    <w:lvl w:ilvl="7" w:tplc="FFFFFFFF" w:tentative="1">
      <w:start w:val="1"/>
      <w:numFmt w:val="bullet"/>
      <w:lvlText w:val="o"/>
      <w:lvlJc w:val="left"/>
      <w:pPr>
        <w:ind w:left="6905" w:hanging="360"/>
      </w:pPr>
      <w:rPr>
        <w:rFonts w:ascii="Courier New" w:hAnsi="Courier New" w:cs="Courier New" w:hint="default"/>
      </w:rPr>
    </w:lvl>
    <w:lvl w:ilvl="8" w:tplc="FFFFFFFF" w:tentative="1">
      <w:start w:val="1"/>
      <w:numFmt w:val="bullet"/>
      <w:lvlText w:val=""/>
      <w:lvlJc w:val="left"/>
      <w:pPr>
        <w:ind w:left="7625" w:hanging="360"/>
      </w:pPr>
      <w:rPr>
        <w:rFonts w:ascii="Wingdings" w:hAnsi="Wingdings" w:hint="default"/>
      </w:rPr>
    </w:lvl>
  </w:abstractNum>
  <w:abstractNum w:abstractNumId="3" w15:restartNumberingAfterBreak="0">
    <w:nsid w:val="0C8745ED"/>
    <w:multiLevelType w:val="hybridMultilevel"/>
    <w:tmpl w:val="C728D9F8"/>
    <w:lvl w:ilvl="0" w:tplc="4A32B84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06E2F"/>
    <w:multiLevelType w:val="hybridMultilevel"/>
    <w:tmpl w:val="FEC0AA86"/>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75E2ACE"/>
    <w:multiLevelType w:val="hybridMultilevel"/>
    <w:tmpl w:val="B74095F4"/>
    <w:lvl w:ilvl="0" w:tplc="4A32B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1EF3"/>
    <w:multiLevelType w:val="hybridMultilevel"/>
    <w:tmpl w:val="1D6E5886"/>
    <w:lvl w:ilvl="0" w:tplc="4A32B84E">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2B2509F"/>
    <w:multiLevelType w:val="hybridMultilevel"/>
    <w:tmpl w:val="375ACF5A"/>
    <w:lvl w:ilvl="0" w:tplc="4A32B84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B29EB"/>
    <w:multiLevelType w:val="hybridMultilevel"/>
    <w:tmpl w:val="9782F3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C625A2C"/>
    <w:multiLevelType w:val="hybridMultilevel"/>
    <w:tmpl w:val="36640A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6383ED3"/>
    <w:multiLevelType w:val="hybridMultilevel"/>
    <w:tmpl w:val="D2B03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200DC"/>
    <w:multiLevelType w:val="hybridMultilevel"/>
    <w:tmpl w:val="35DA60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7467EAE"/>
    <w:multiLevelType w:val="hybridMultilevel"/>
    <w:tmpl w:val="23D0452C"/>
    <w:lvl w:ilvl="0" w:tplc="4A32B84E">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0203270"/>
    <w:multiLevelType w:val="hybridMultilevel"/>
    <w:tmpl w:val="5C6C20DE"/>
    <w:lvl w:ilvl="0" w:tplc="08090001">
      <w:start w:val="1"/>
      <w:numFmt w:val="bullet"/>
      <w:lvlText w:val=""/>
      <w:lvlJc w:val="left"/>
      <w:pPr>
        <w:ind w:left="378" w:hanging="360"/>
      </w:pPr>
      <w:rPr>
        <w:rFonts w:ascii="Symbol" w:hAnsi="Symbol" w:hint="default"/>
      </w:rPr>
    </w:lvl>
    <w:lvl w:ilvl="1" w:tplc="08090003">
      <w:start w:val="1"/>
      <w:numFmt w:val="bullet"/>
      <w:lvlText w:val="o"/>
      <w:lvlJc w:val="left"/>
      <w:pPr>
        <w:ind w:left="1098" w:hanging="360"/>
      </w:pPr>
      <w:rPr>
        <w:rFonts w:ascii="Courier New" w:hAnsi="Courier New" w:cs="Courier New" w:hint="default"/>
      </w:rPr>
    </w:lvl>
    <w:lvl w:ilvl="2" w:tplc="08090005">
      <w:start w:val="1"/>
      <w:numFmt w:val="bullet"/>
      <w:lvlText w:val=""/>
      <w:lvlJc w:val="left"/>
      <w:pPr>
        <w:ind w:left="1818" w:hanging="360"/>
      </w:pPr>
      <w:rPr>
        <w:rFonts w:ascii="Wingdings" w:hAnsi="Wingdings" w:hint="default"/>
      </w:rPr>
    </w:lvl>
    <w:lvl w:ilvl="3" w:tplc="08090001">
      <w:start w:val="1"/>
      <w:numFmt w:val="bullet"/>
      <w:lvlText w:val=""/>
      <w:lvlJc w:val="left"/>
      <w:pPr>
        <w:ind w:left="2538" w:hanging="360"/>
      </w:pPr>
      <w:rPr>
        <w:rFonts w:ascii="Symbol" w:hAnsi="Symbol" w:hint="default"/>
      </w:rPr>
    </w:lvl>
    <w:lvl w:ilvl="4" w:tplc="08090003">
      <w:start w:val="1"/>
      <w:numFmt w:val="bullet"/>
      <w:lvlText w:val="o"/>
      <w:lvlJc w:val="left"/>
      <w:pPr>
        <w:ind w:left="3258" w:hanging="360"/>
      </w:pPr>
      <w:rPr>
        <w:rFonts w:ascii="Courier New" w:hAnsi="Courier New" w:cs="Courier New" w:hint="default"/>
      </w:rPr>
    </w:lvl>
    <w:lvl w:ilvl="5" w:tplc="08090005">
      <w:start w:val="1"/>
      <w:numFmt w:val="bullet"/>
      <w:lvlText w:val=""/>
      <w:lvlJc w:val="left"/>
      <w:pPr>
        <w:ind w:left="3978" w:hanging="360"/>
      </w:pPr>
      <w:rPr>
        <w:rFonts w:ascii="Wingdings" w:hAnsi="Wingdings" w:hint="default"/>
      </w:rPr>
    </w:lvl>
    <w:lvl w:ilvl="6" w:tplc="08090001">
      <w:start w:val="1"/>
      <w:numFmt w:val="bullet"/>
      <w:lvlText w:val=""/>
      <w:lvlJc w:val="left"/>
      <w:pPr>
        <w:ind w:left="4698" w:hanging="360"/>
      </w:pPr>
      <w:rPr>
        <w:rFonts w:ascii="Symbol" w:hAnsi="Symbol" w:hint="default"/>
      </w:rPr>
    </w:lvl>
    <w:lvl w:ilvl="7" w:tplc="08090003">
      <w:start w:val="1"/>
      <w:numFmt w:val="bullet"/>
      <w:lvlText w:val="o"/>
      <w:lvlJc w:val="left"/>
      <w:pPr>
        <w:ind w:left="5418" w:hanging="360"/>
      </w:pPr>
      <w:rPr>
        <w:rFonts w:ascii="Courier New" w:hAnsi="Courier New" w:cs="Courier New" w:hint="default"/>
      </w:rPr>
    </w:lvl>
    <w:lvl w:ilvl="8" w:tplc="08090005">
      <w:start w:val="1"/>
      <w:numFmt w:val="bullet"/>
      <w:lvlText w:val=""/>
      <w:lvlJc w:val="left"/>
      <w:pPr>
        <w:ind w:left="6138" w:hanging="360"/>
      </w:pPr>
      <w:rPr>
        <w:rFonts w:ascii="Wingdings" w:hAnsi="Wingdings" w:hint="default"/>
      </w:rPr>
    </w:lvl>
  </w:abstractNum>
  <w:abstractNum w:abstractNumId="14" w15:restartNumberingAfterBreak="0">
    <w:nsid w:val="5DA72852"/>
    <w:multiLevelType w:val="hybridMultilevel"/>
    <w:tmpl w:val="E70AF456"/>
    <w:lvl w:ilvl="0" w:tplc="4A32B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4A32B84E">
      <w:numFmt w:val="bullet"/>
      <w:lvlText w:val="•"/>
      <w:lvlJc w:val="left"/>
      <w:pPr>
        <w:ind w:left="2160" w:hanging="360"/>
      </w:pPr>
      <w:rPr>
        <w:rFonts w:ascii="Arial" w:eastAsiaTheme="minorHAnsi" w:hAnsi="Arial" w:cs="Arial" w:hint="default"/>
      </w:rPr>
    </w:lvl>
    <w:lvl w:ilvl="3" w:tplc="08090003">
      <w:start w:val="1"/>
      <w:numFmt w:val="bullet"/>
      <w:lvlText w:val="o"/>
      <w:lvlJc w:val="left"/>
      <w:pPr>
        <w:ind w:left="1865"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14824"/>
    <w:multiLevelType w:val="hybridMultilevel"/>
    <w:tmpl w:val="C5D29556"/>
    <w:lvl w:ilvl="0" w:tplc="4A32B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275C8"/>
    <w:multiLevelType w:val="multilevel"/>
    <w:tmpl w:val="FC981D9C"/>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139576">
    <w:abstractNumId w:val="7"/>
  </w:num>
  <w:num w:numId="2" w16cid:durableId="446780206">
    <w:abstractNumId w:val="12"/>
  </w:num>
  <w:num w:numId="3" w16cid:durableId="469520469">
    <w:abstractNumId w:val="0"/>
  </w:num>
  <w:num w:numId="4" w16cid:durableId="524681753">
    <w:abstractNumId w:val="6"/>
  </w:num>
  <w:num w:numId="5" w16cid:durableId="803501437">
    <w:abstractNumId w:val="5"/>
  </w:num>
  <w:num w:numId="6" w16cid:durableId="1506556216">
    <w:abstractNumId w:val="2"/>
  </w:num>
  <w:num w:numId="7" w16cid:durableId="1355809890">
    <w:abstractNumId w:val="14"/>
  </w:num>
  <w:num w:numId="8" w16cid:durableId="1420325468">
    <w:abstractNumId w:val="16"/>
  </w:num>
  <w:num w:numId="9" w16cid:durableId="1376927356">
    <w:abstractNumId w:val="15"/>
  </w:num>
  <w:num w:numId="10" w16cid:durableId="1196383424">
    <w:abstractNumId w:val="3"/>
  </w:num>
  <w:num w:numId="11" w16cid:durableId="789588821">
    <w:abstractNumId w:val="1"/>
  </w:num>
  <w:num w:numId="12" w16cid:durableId="571280835">
    <w:abstractNumId w:val="11"/>
  </w:num>
  <w:num w:numId="13" w16cid:durableId="291446336">
    <w:abstractNumId w:val="10"/>
  </w:num>
  <w:num w:numId="14" w16cid:durableId="36589407">
    <w:abstractNumId w:val="8"/>
  </w:num>
  <w:num w:numId="15" w16cid:durableId="2025017460">
    <w:abstractNumId w:val="9"/>
  </w:num>
  <w:num w:numId="16" w16cid:durableId="1285888838">
    <w:abstractNumId w:val="4"/>
  </w:num>
  <w:num w:numId="17" w16cid:durableId="131926073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A0"/>
    <w:rsid w:val="0000581D"/>
    <w:rsid w:val="00016F08"/>
    <w:rsid w:val="0002178E"/>
    <w:rsid w:val="00030F95"/>
    <w:rsid w:val="00037214"/>
    <w:rsid w:val="00050A06"/>
    <w:rsid w:val="000570BD"/>
    <w:rsid w:val="000675B2"/>
    <w:rsid w:val="000677B2"/>
    <w:rsid w:val="0007107D"/>
    <w:rsid w:val="00074157"/>
    <w:rsid w:val="00075C0A"/>
    <w:rsid w:val="00080373"/>
    <w:rsid w:val="0008688D"/>
    <w:rsid w:val="00093E0A"/>
    <w:rsid w:val="0009754C"/>
    <w:rsid w:val="000A0E27"/>
    <w:rsid w:val="000A58AF"/>
    <w:rsid w:val="000A61D4"/>
    <w:rsid w:val="000B06E6"/>
    <w:rsid w:val="000B6358"/>
    <w:rsid w:val="000C3046"/>
    <w:rsid w:val="000C6283"/>
    <w:rsid w:val="000D05DD"/>
    <w:rsid w:val="000E01B3"/>
    <w:rsid w:val="000E0BDA"/>
    <w:rsid w:val="000F5FB3"/>
    <w:rsid w:val="000F64E7"/>
    <w:rsid w:val="00100DAE"/>
    <w:rsid w:val="00105AB6"/>
    <w:rsid w:val="00111A24"/>
    <w:rsid w:val="001217AF"/>
    <w:rsid w:val="0013179C"/>
    <w:rsid w:val="00133C5D"/>
    <w:rsid w:val="00144CF2"/>
    <w:rsid w:val="00155F31"/>
    <w:rsid w:val="001563FC"/>
    <w:rsid w:val="00157C53"/>
    <w:rsid w:val="00165DB8"/>
    <w:rsid w:val="00167A7C"/>
    <w:rsid w:val="00172625"/>
    <w:rsid w:val="00174789"/>
    <w:rsid w:val="001811FB"/>
    <w:rsid w:val="00183444"/>
    <w:rsid w:val="00187E74"/>
    <w:rsid w:val="0019429E"/>
    <w:rsid w:val="001A73A1"/>
    <w:rsid w:val="001B10F9"/>
    <w:rsid w:val="001C4179"/>
    <w:rsid w:val="001C4DA6"/>
    <w:rsid w:val="001D69C0"/>
    <w:rsid w:val="001F471A"/>
    <w:rsid w:val="00211C33"/>
    <w:rsid w:val="002141A0"/>
    <w:rsid w:val="0022732B"/>
    <w:rsid w:val="002352E1"/>
    <w:rsid w:val="0023631B"/>
    <w:rsid w:val="00240890"/>
    <w:rsid w:val="0025597A"/>
    <w:rsid w:val="002610A9"/>
    <w:rsid w:val="00264D31"/>
    <w:rsid w:val="002675BC"/>
    <w:rsid w:val="002749AB"/>
    <w:rsid w:val="0029701F"/>
    <w:rsid w:val="002A1A64"/>
    <w:rsid w:val="002C6482"/>
    <w:rsid w:val="002C7A26"/>
    <w:rsid w:val="002D780A"/>
    <w:rsid w:val="002E16D2"/>
    <w:rsid w:val="002E1B27"/>
    <w:rsid w:val="002E1E8D"/>
    <w:rsid w:val="002E5D3B"/>
    <w:rsid w:val="0030230F"/>
    <w:rsid w:val="00302904"/>
    <w:rsid w:val="003052F9"/>
    <w:rsid w:val="00305416"/>
    <w:rsid w:val="00306F14"/>
    <w:rsid w:val="00325C59"/>
    <w:rsid w:val="003373C0"/>
    <w:rsid w:val="00344A6B"/>
    <w:rsid w:val="00353A34"/>
    <w:rsid w:val="003640FA"/>
    <w:rsid w:val="0037008C"/>
    <w:rsid w:val="00371BAD"/>
    <w:rsid w:val="00380535"/>
    <w:rsid w:val="003833CD"/>
    <w:rsid w:val="00383A31"/>
    <w:rsid w:val="00385055"/>
    <w:rsid w:val="0039138A"/>
    <w:rsid w:val="00394C20"/>
    <w:rsid w:val="0039638E"/>
    <w:rsid w:val="0039723C"/>
    <w:rsid w:val="003B290F"/>
    <w:rsid w:val="003B3EE1"/>
    <w:rsid w:val="003C40EB"/>
    <w:rsid w:val="003C6BB4"/>
    <w:rsid w:val="003E2643"/>
    <w:rsid w:val="003E450C"/>
    <w:rsid w:val="003E4C32"/>
    <w:rsid w:val="003F2795"/>
    <w:rsid w:val="003F439E"/>
    <w:rsid w:val="003F4526"/>
    <w:rsid w:val="003F54A5"/>
    <w:rsid w:val="003F686C"/>
    <w:rsid w:val="003F7782"/>
    <w:rsid w:val="00401E88"/>
    <w:rsid w:val="00406ED5"/>
    <w:rsid w:val="00430FFD"/>
    <w:rsid w:val="00441864"/>
    <w:rsid w:val="00442D8C"/>
    <w:rsid w:val="00447409"/>
    <w:rsid w:val="00450DB5"/>
    <w:rsid w:val="00461543"/>
    <w:rsid w:val="0046254A"/>
    <w:rsid w:val="00464A25"/>
    <w:rsid w:val="00466649"/>
    <w:rsid w:val="00471B35"/>
    <w:rsid w:val="004740CB"/>
    <w:rsid w:val="0048300A"/>
    <w:rsid w:val="004911F7"/>
    <w:rsid w:val="004A6D85"/>
    <w:rsid w:val="004B0828"/>
    <w:rsid w:val="004B0DB2"/>
    <w:rsid w:val="004C0A45"/>
    <w:rsid w:val="004C3B40"/>
    <w:rsid w:val="004C3F11"/>
    <w:rsid w:val="004C5C4C"/>
    <w:rsid w:val="004C60F5"/>
    <w:rsid w:val="004C6D51"/>
    <w:rsid w:val="004D2460"/>
    <w:rsid w:val="004D2918"/>
    <w:rsid w:val="004D57E0"/>
    <w:rsid w:val="004E049A"/>
    <w:rsid w:val="004F1411"/>
    <w:rsid w:val="004F6F60"/>
    <w:rsid w:val="00514117"/>
    <w:rsid w:val="00514479"/>
    <w:rsid w:val="00516573"/>
    <w:rsid w:val="00517524"/>
    <w:rsid w:val="00521F89"/>
    <w:rsid w:val="00551B3D"/>
    <w:rsid w:val="00557222"/>
    <w:rsid w:val="00570874"/>
    <w:rsid w:val="00575102"/>
    <w:rsid w:val="005C2013"/>
    <w:rsid w:val="005C55A9"/>
    <w:rsid w:val="005E1556"/>
    <w:rsid w:val="005E2D43"/>
    <w:rsid w:val="005F31A4"/>
    <w:rsid w:val="0060132B"/>
    <w:rsid w:val="00611260"/>
    <w:rsid w:val="00612A10"/>
    <w:rsid w:val="00613E1C"/>
    <w:rsid w:val="0062392B"/>
    <w:rsid w:val="006272C2"/>
    <w:rsid w:val="00632517"/>
    <w:rsid w:val="006326CD"/>
    <w:rsid w:val="00637D35"/>
    <w:rsid w:val="00640BED"/>
    <w:rsid w:val="0065385F"/>
    <w:rsid w:val="00664305"/>
    <w:rsid w:val="006747B7"/>
    <w:rsid w:val="00682573"/>
    <w:rsid w:val="00683DC0"/>
    <w:rsid w:val="00687398"/>
    <w:rsid w:val="00690C70"/>
    <w:rsid w:val="00694887"/>
    <w:rsid w:val="006952E7"/>
    <w:rsid w:val="006A0A11"/>
    <w:rsid w:val="006A7535"/>
    <w:rsid w:val="006B4E13"/>
    <w:rsid w:val="006B58C1"/>
    <w:rsid w:val="006B7BD7"/>
    <w:rsid w:val="006C4A7E"/>
    <w:rsid w:val="006D10A6"/>
    <w:rsid w:val="006D3DDA"/>
    <w:rsid w:val="006D499C"/>
    <w:rsid w:val="006D7E4F"/>
    <w:rsid w:val="006E1C49"/>
    <w:rsid w:val="006E5C75"/>
    <w:rsid w:val="00700D34"/>
    <w:rsid w:val="0071248D"/>
    <w:rsid w:val="00713172"/>
    <w:rsid w:val="00722226"/>
    <w:rsid w:val="0072524C"/>
    <w:rsid w:val="0073026C"/>
    <w:rsid w:val="007336D5"/>
    <w:rsid w:val="007337AD"/>
    <w:rsid w:val="007362DD"/>
    <w:rsid w:val="0074204E"/>
    <w:rsid w:val="00743354"/>
    <w:rsid w:val="00743EAB"/>
    <w:rsid w:val="00745208"/>
    <w:rsid w:val="00754711"/>
    <w:rsid w:val="00761862"/>
    <w:rsid w:val="007711C4"/>
    <w:rsid w:val="00773427"/>
    <w:rsid w:val="00774E0C"/>
    <w:rsid w:val="007754DA"/>
    <w:rsid w:val="0078674D"/>
    <w:rsid w:val="007870A2"/>
    <w:rsid w:val="007911F7"/>
    <w:rsid w:val="00791D94"/>
    <w:rsid w:val="00791F01"/>
    <w:rsid w:val="00793394"/>
    <w:rsid w:val="007A6239"/>
    <w:rsid w:val="007A65D0"/>
    <w:rsid w:val="007E0956"/>
    <w:rsid w:val="007E0A56"/>
    <w:rsid w:val="007E64A5"/>
    <w:rsid w:val="007F461C"/>
    <w:rsid w:val="007F55FB"/>
    <w:rsid w:val="00801F2C"/>
    <w:rsid w:val="008026DB"/>
    <w:rsid w:val="00803404"/>
    <w:rsid w:val="00807569"/>
    <w:rsid w:val="0081098C"/>
    <w:rsid w:val="0081726E"/>
    <w:rsid w:val="00820C33"/>
    <w:rsid w:val="00822D52"/>
    <w:rsid w:val="008360C9"/>
    <w:rsid w:val="00837792"/>
    <w:rsid w:val="00840B9D"/>
    <w:rsid w:val="008414A3"/>
    <w:rsid w:val="00841DDD"/>
    <w:rsid w:val="00855F45"/>
    <w:rsid w:val="00875E69"/>
    <w:rsid w:val="00884840"/>
    <w:rsid w:val="00884B06"/>
    <w:rsid w:val="00891672"/>
    <w:rsid w:val="00891DDC"/>
    <w:rsid w:val="008933BA"/>
    <w:rsid w:val="008A17B8"/>
    <w:rsid w:val="008A2F2A"/>
    <w:rsid w:val="008A3C9B"/>
    <w:rsid w:val="008A3FBD"/>
    <w:rsid w:val="008C2362"/>
    <w:rsid w:val="008C501A"/>
    <w:rsid w:val="008C5980"/>
    <w:rsid w:val="008C6C46"/>
    <w:rsid w:val="008C7203"/>
    <w:rsid w:val="008D1545"/>
    <w:rsid w:val="008D1BC4"/>
    <w:rsid w:val="008D26FB"/>
    <w:rsid w:val="008D3393"/>
    <w:rsid w:val="008E42F9"/>
    <w:rsid w:val="008F5FE9"/>
    <w:rsid w:val="00900AB4"/>
    <w:rsid w:val="00905A29"/>
    <w:rsid w:val="00911656"/>
    <w:rsid w:val="0091211F"/>
    <w:rsid w:val="00916710"/>
    <w:rsid w:val="00920884"/>
    <w:rsid w:val="00922823"/>
    <w:rsid w:val="00926800"/>
    <w:rsid w:val="009318AE"/>
    <w:rsid w:val="00935B69"/>
    <w:rsid w:val="00953981"/>
    <w:rsid w:val="0095524E"/>
    <w:rsid w:val="00957C09"/>
    <w:rsid w:val="00967500"/>
    <w:rsid w:val="00970CBC"/>
    <w:rsid w:val="0097567B"/>
    <w:rsid w:val="00983613"/>
    <w:rsid w:val="00990683"/>
    <w:rsid w:val="009A43FD"/>
    <w:rsid w:val="009A553B"/>
    <w:rsid w:val="009A78DD"/>
    <w:rsid w:val="009B074A"/>
    <w:rsid w:val="009B481B"/>
    <w:rsid w:val="009B4E4F"/>
    <w:rsid w:val="009B592D"/>
    <w:rsid w:val="009B68C7"/>
    <w:rsid w:val="009B70EC"/>
    <w:rsid w:val="009C6937"/>
    <w:rsid w:val="009D3F4F"/>
    <w:rsid w:val="009D3FC3"/>
    <w:rsid w:val="009E1E32"/>
    <w:rsid w:val="009E2289"/>
    <w:rsid w:val="009E3C89"/>
    <w:rsid w:val="009E3F9B"/>
    <w:rsid w:val="009E5642"/>
    <w:rsid w:val="009F68F2"/>
    <w:rsid w:val="00A03B5F"/>
    <w:rsid w:val="00A054C2"/>
    <w:rsid w:val="00A07F18"/>
    <w:rsid w:val="00A15C86"/>
    <w:rsid w:val="00A17068"/>
    <w:rsid w:val="00A223AD"/>
    <w:rsid w:val="00A31BC4"/>
    <w:rsid w:val="00A343E7"/>
    <w:rsid w:val="00A36DED"/>
    <w:rsid w:val="00A427CA"/>
    <w:rsid w:val="00A43CF5"/>
    <w:rsid w:val="00A444AF"/>
    <w:rsid w:val="00A44686"/>
    <w:rsid w:val="00A51512"/>
    <w:rsid w:val="00A52ED9"/>
    <w:rsid w:val="00A53913"/>
    <w:rsid w:val="00A54170"/>
    <w:rsid w:val="00A5693B"/>
    <w:rsid w:val="00A579DF"/>
    <w:rsid w:val="00A61B8E"/>
    <w:rsid w:val="00A65421"/>
    <w:rsid w:val="00A65E4F"/>
    <w:rsid w:val="00A716BC"/>
    <w:rsid w:val="00A826A7"/>
    <w:rsid w:val="00A859BF"/>
    <w:rsid w:val="00A90380"/>
    <w:rsid w:val="00A91A0F"/>
    <w:rsid w:val="00A9265B"/>
    <w:rsid w:val="00A95394"/>
    <w:rsid w:val="00AA091F"/>
    <w:rsid w:val="00AA1A52"/>
    <w:rsid w:val="00AA22B9"/>
    <w:rsid w:val="00AA4691"/>
    <w:rsid w:val="00AA6234"/>
    <w:rsid w:val="00AA796D"/>
    <w:rsid w:val="00AB3BC6"/>
    <w:rsid w:val="00AB6128"/>
    <w:rsid w:val="00AC3F75"/>
    <w:rsid w:val="00AC6788"/>
    <w:rsid w:val="00AC7EE0"/>
    <w:rsid w:val="00AD30E6"/>
    <w:rsid w:val="00AD37C8"/>
    <w:rsid w:val="00AE411F"/>
    <w:rsid w:val="00AF7A29"/>
    <w:rsid w:val="00B01D4E"/>
    <w:rsid w:val="00B057C4"/>
    <w:rsid w:val="00B07414"/>
    <w:rsid w:val="00B10B27"/>
    <w:rsid w:val="00B21E8C"/>
    <w:rsid w:val="00B22083"/>
    <w:rsid w:val="00B30144"/>
    <w:rsid w:val="00B3068D"/>
    <w:rsid w:val="00B30EA0"/>
    <w:rsid w:val="00B33A3A"/>
    <w:rsid w:val="00B45383"/>
    <w:rsid w:val="00B45490"/>
    <w:rsid w:val="00B5271C"/>
    <w:rsid w:val="00B56E77"/>
    <w:rsid w:val="00B605D8"/>
    <w:rsid w:val="00B665E4"/>
    <w:rsid w:val="00B713F1"/>
    <w:rsid w:val="00B744E2"/>
    <w:rsid w:val="00B812B8"/>
    <w:rsid w:val="00B8340E"/>
    <w:rsid w:val="00B84216"/>
    <w:rsid w:val="00B93329"/>
    <w:rsid w:val="00B9447B"/>
    <w:rsid w:val="00BA3806"/>
    <w:rsid w:val="00BC6813"/>
    <w:rsid w:val="00BC7A80"/>
    <w:rsid w:val="00BD0D01"/>
    <w:rsid w:val="00BD1F49"/>
    <w:rsid w:val="00BE5155"/>
    <w:rsid w:val="00C00CD8"/>
    <w:rsid w:val="00C33C8D"/>
    <w:rsid w:val="00C3650F"/>
    <w:rsid w:val="00C44DA2"/>
    <w:rsid w:val="00C548BF"/>
    <w:rsid w:val="00C568F5"/>
    <w:rsid w:val="00C612E8"/>
    <w:rsid w:val="00C719F4"/>
    <w:rsid w:val="00C74E80"/>
    <w:rsid w:val="00C80FC5"/>
    <w:rsid w:val="00C838E3"/>
    <w:rsid w:val="00C94500"/>
    <w:rsid w:val="00C95015"/>
    <w:rsid w:val="00C964C0"/>
    <w:rsid w:val="00C97425"/>
    <w:rsid w:val="00CA3E88"/>
    <w:rsid w:val="00CA4708"/>
    <w:rsid w:val="00CA4E19"/>
    <w:rsid w:val="00CA64CB"/>
    <w:rsid w:val="00CA76C1"/>
    <w:rsid w:val="00CB0B5E"/>
    <w:rsid w:val="00CB29E5"/>
    <w:rsid w:val="00CB3AF0"/>
    <w:rsid w:val="00CC05AA"/>
    <w:rsid w:val="00CC35C8"/>
    <w:rsid w:val="00CC5808"/>
    <w:rsid w:val="00CD4B9C"/>
    <w:rsid w:val="00CE58C7"/>
    <w:rsid w:val="00CF4EF7"/>
    <w:rsid w:val="00CF4F1B"/>
    <w:rsid w:val="00CF5814"/>
    <w:rsid w:val="00CF689B"/>
    <w:rsid w:val="00D05375"/>
    <w:rsid w:val="00D07ED0"/>
    <w:rsid w:val="00D13212"/>
    <w:rsid w:val="00D13B73"/>
    <w:rsid w:val="00D145ED"/>
    <w:rsid w:val="00D171D8"/>
    <w:rsid w:val="00D239DE"/>
    <w:rsid w:val="00D37A3F"/>
    <w:rsid w:val="00D51AEB"/>
    <w:rsid w:val="00D65DFC"/>
    <w:rsid w:val="00D758A7"/>
    <w:rsid w:val="00D80C22"/>
    <w:rsid w:val="00D851E5"/>
    <w:rsid w:val="00D922F6"/>
    <w:rsid w:val="00D933B3"/>
    <w:rsid w:val="00DB5F2D"/>
    <w:rsid w:val="00DC3478"/>
    <w:rsid w:val="00DD6557"/>
    <w:rsid w:val="00DE4EFA"/>
    <w:rsid w:val="00E02C3A"/>
    <w:rsid w:val="00E134DD"/>
    <w:rsid w:val="00E20E6B"/>
    <w:rsid w:val="00E22B3D"/>
    <w:rsid w:val="00E22BC5"/>
    <w:rsid w:val="00E234E2"/>
    <w:rsid w:val="00E242DD"/>
    <w:rsid w:val="00E3059F"/>
    <w:rsid w:val="00E34FBA"/>
    <w:rsid w:val="00E35C41"/>
    <w:rsid w:val="00E53922"/>
    <w:rsid w:val="00E623A2"/>
    <w:rsid w:val="00E62A12"/>
    <w:rsid w:val="00E733A9"/>
    <w:rsid w:val="00E90492"/>
    <w:rsid w:val="00E92BFC"/>
    <w:rsid w:val="00E96DEE"/>
    <w:rsid w:val="00EA50FB"/>
    <w:rsid w:val="00EB1647"/>
    <w:rsid w:val="00EB6946"/>
    <w:rsid w:val="00EC089B"/>
    <w:rsid w:val="00EC62F7"/>
    <w:rsid w:val="00EE2A15"/>
    <w:rsid w:val="00EE3EA4"/>
    <w:rsid w:val="00EF1EB6"/>
    <w:rsid w:val="00EF3B26"/>
    <w:rsid w:val="00EF64CF"/>
    <w:rsid w:val="00F01821"/>
    <w:rsid w:val="00F07772"/>
    <w:rsid w:val="00F1203E"/>
    <w:rsid w:val="00F14F01"/>
    <w:rsid w:val="00F303AD"/>
    <w:rsid w:val="00F33490"/>
    <w:rsid w:val="00F33C26"/>
    <w:rsid w:val="00F33EDF"/>
    <w:rsid w:val="00F4248C"/>
    <w:rsid w:val="00F541BF"/>
    <w:rsid w:val="00F64E42"/>
    <w:rsid w:val="00F7028A"/>
    <w:rsid w:val="00F91574"/>
    <w:rsid w:val="00F91811"/>
    <w:rsid w:val="00F93030"/>
    <w:rsid w:val="00F97A00"/>
    <w:rsid w:val="00FA002F"/>
    <w:rsid w:val="00FA1328"/>
    <w:rsid w:val="00FA2B77"/>
    <w:rsid w:val="00FA2DD4"/>
    <w:rsid w:val="00FA4FCC"/>
    <w:rsid w:val="00FA6479"/>
    <w:rsid w:val="00FA739A"/>
    <w:rsid w:val="00FB15AF"/>
    <w:rsid w:val="00FC1782"/>
    <w:rsid w:val="00FD2538"/>
    <w:rsid w:val="00FD7126"/>
    <w:rsid w:val="00FF3ED4"/>
    <w:rsid w:val="00FF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1289A"/>
  <w15:chartTrackingRefBased/>
  <w15:docId w15:val="{76F24580-FE0B-48E9-831D-3B912309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7772"/>
    <w:pPr>
      <w:keepNext/>
      <w:keepLines/>
      <w:spacing w:before="40" w:after="0"/>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iPriority w:val="9"/>
    <w:unhideWhenUsed/>
    <w:qFormat/>
    <w:rsid w:val="00837792"/>
    <w:pPr>
      <w:keepNext/>
      <w:keepLines/>
      <w:spacing w:before="40" w:after="0"/>
      <w:outlineLvl w:val="2"/>
    </w:pPr>
    <w:rPr>
      <w:rFonts w:ascii="Arial" w:eastAsiaTheme="majorEastAsia" w:hAnsi="Arial"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EA0"/>
    <w:pPr>
      <w:ind w:left="720"/>
      <w:contextualSpacing/>
    </w:pPr>
  </w:style>
  <w:style w:type="character" w:styleId="Hyperlink">
    <w:name w:val="Hyperlink"/>
    <w:basedOn w:val="DefaultParagraphFont"/>
    <w:uiPriority w:val="99"/>
    <w:unhideWhenUsed/>
    <w:rsid w:val="00B30EA0"/>
    <w:rPr>
      <w:color w:val="0563C1" w:themeColor="hyperlink"/>
      <w:u w:val="single"/>
    </w:rPr>
  </w:style>
  <w:style w:type="character" w:styleId="UnresolvedMention">
    <w:name w:val="Unresolved Mention"/>
    <w:basedOn w:val="DefaultParagraphFont"/>
    <w:uiPriority w:val="99"/>
    <w:semiHidden/>
    <w:unhideWhenUsed/>
    <w:rsid w:val="00B30EA0"/>
    <w:rPr>
      <w:color w:val="605E5C"/>
      <w:shd w:val="clear" w:color="auto" w:fill="E1DFDD"/>
    </w:rPr>
  </w:style>
  <w:style w:type="character" w:styleId="CommentReference">
    <w:name w:val="annotation reference"/>
    <w:basedOn w:val="DefaultParagraphFont"/>
    <w:uiPriority w:val="99"/>
    <w:semiHidden/>
    <w:unhideWhenUsed/>
    <w:rsid w:val="000D05DD"/>
    <w:rPr>
      <w:sz w:val="16"/>
      <w:szCs w:val="16"/>
    </w:rPr>
  </w:style>
  <w:style w:type="paragraph" w:styleId="CommentText">
    <w:name w:val="annotation text"/>
    <w:basedOn w:val="Normal"/>
    <w:link w:val="CommentTextChar"/>
    <w:uiPriority w:val="99"/>
    <w:unhideWhenUsed/>
    <w:rsid w:val="000D05DD"/>
    <w:pPr>
      <w:spacing w:line="240" w:lineRule="auto"/>
    </w:pPr>
    <w:rPr>
      <w:sz w:val="20"/>
      <w:szCs w:val="20"/>
    </w:rPr>
  </w:style>
  <w:style w:type="character" w:customStyle="1" w:styleId="CommentTextChar">
    <w:name w:val="Comment Text Char"/>
    <w:basedOn w:val="DefaultParagraphFont"/>
    <w:link w:val="CommentText"/>
    <w:uiPriority w:val="99"/>
    <w:rsid w:val="000D05DD"/>
    <w:rPr>
      <w:sz w:val="20"/>
      <w:szCs w:val="20"/>
    </w:rPr>
  </w:style>
  <w:style w:type="paragraph" w:styleId="CommentSubject">
    <w:name w:val="annotation subject"/>
    <w:basedOn w:val="CommentText"/>
    <w:next w:val="CommentText"/>
    <w:link w:val="CommentSubjectChar"/>
    <w:uiPriority w:val="99"/>
    <w:semiHidden/>
    <w:unhideWhenUsed/>
    <w:rsid w:val="000D05DD"/>
    <w:rPr>
      <w:b/>
      <w:bCs/>
    </w:rPr>
  </w:style>
  <w:style w:type="character" w:customStyle="1" w:styleId="CommentSubjectChar">
    <w:name w:val="Comment Subject Char"/>
    <w:basedOn w:val="CommentTextChar"/>
    <w:link w:val="CommentSubject"/>
    <w:uiPriority w:val="99"/>
    <w:semiHidden/>
    <w:rsid w:val="000D05DD"/>
    <w:rPr>
      <w:b/>
      <w:bCs/>
      <w:sz w:val="20"/>
      <w:szCs w:val="20"/>
    </w:rPr>
  </w:style>
  <w:style w:type="table" w:styleId="TableGrid">
    <w:name w:val="Table Grid"/>
    <w:basedOn w:val="TableNormal"/>
    <w:uiPriority w:val="39"/>
    <w:rsid w:val="00B0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1B35"/>
    <w:rPr>
      <w:rFonts w:ascii="Times New Roman" w:hAnsi="Times New Roman" w:cs="Times New Roman"/>
      <w:sz w:val="24"/>
      <w:szCs w:val="24"/>
    </w:rPr>
  </w:style>
  <w:style w:type="character" w:customStyle="1" w:styleId="Heading2Char">
    <w:name w:val="Heading 2 Char"/>
    <w:basedOn w:val="DefaultParagraphFont"/>
    <w:link w:val="Heading2"/>
    <w:uiPriority w:val="9"/>
    <w:rsid w:val="00F07772"/>
    <w:rPr>
      <w:rFonts w:ascii="Arial" w:eastAsiaTheme="majorEastAsia" w:hAnsi="Arial" w:cstheme="majorBidi"/>
      <w:b/>
      <w:color w:val="000000" w:themeColor="text1"/>
      <w:sz w:val="32"/>
      <w:szCs w:val="26"/>
    </w:rPr>
  </w:style>
  <w:style w:type="character" w:customStyle="1" w:styleId="Heading1Char">
    <w:name w:val="Heading 1 Char"/>
    <w:basedOn w:val="DefaultParagraphFont"/>
    <w:link w:val="Heading1"/>
    <w:uiPriority w:val="9"/>
    <w:rsid w:val="0068739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87398"/>
    <w:pPr>
      <w:outlineLvl w:val="9"/>
    </w:pPr>
    <w:rPr>
      <w:lang w:val="en-US"/>
    </w:rPr>
  </w:style>
  <w:style w:type="paragraph" w:styleId="TOC2">
    <w:name w:val="toc 2"/>
    <w:basedOn w:val="Normal"/>
    <w:next w:val="Normal"/>
    <w:autoRedefine/>
    <w:uiPriority w:val="39"/>
    <w:unhideWhenUsed/>
    <w:rsid w:val="00CB29E5"/>
    <w:pPr>
      <w:tabs>
        <w:tab w:val="left" w:pos="709"/>
        <w:tab w:val="right" w:leader="dot" w:pos="9016"/>
      </w:tabs>
      <w:spacing w:before="120" w:after="100"/>
      <w:ind w:left="221"/>
    </w:pPr>
    <w:rPr>
      <w:rFonts w:ascii="Arial" w:hAnsi="Arial" w:cs="Arial"/>
      <w:b/>
      <w:bCs/>
      <w:noProof/>
      <w:sz w:val="24"/>
      <w:szCs w:val="24"/>
    </w:rPr>
  </w:style>
  <w:style w:type="character" w:customStyle="1" w:styleId="Heading3Char">
    <w:name w:val="Heading 3 Char"/>
    <w:basedOn w:val="DefaultParagraphFont"/>
    <w:link w:val="Heading3"/>
    <w:uiPriority w:val="9"/>
    <w:rsid w:val="00837792"/>
    <w:rPr>
      <w:rFonts w:ascii="Arial" w:eastAsiaTheme="majorEastAsia" w:hAnsi="Arial" w:cstheme="majorBidi"/>
      <w:color w:val="000000" w:themeColor="text1"/>
      <w:sz w:val="28"/>
      <w:szCs w:val="24"/>
    </w:rPr>
  </w:style>
  <w:style w:type="paragraph" w:styleId="Header">
    <w:name w:val="header"/>
    <w:basedOn w:val="Normal"/>
    <w:link w:val="HeaderChar"/>
    <w:uiPriority w:val="99"/>
    <w:unhideWhenUsed/>
    <w:rsid w:val="005C5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5A9"/>
  </w:style>
  <w:style w:type="paragraph" w:styleId="Footer">
    <w:name w:val="footer"/>
    <w:basedOn w:val="Normal"/>
    <w:link w:val="FooterChar"/>
    <w:uiPriority w:val="99"/>
    <w:unhideWhenUsed/>
    <w:rsid w:val="005C5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5A9"/>
  </w:style>
  <w:style w:type="paragraph" w:styleId="TOC3">
    <w:name w:val="toc 3"/>
    <w:basedOn w:val="Normal"/>
    <w:next w:val="Normal"/>
    <w:autoRedefine/>
    <w:uiPriority w:val="39"/>
    <w:unhideWhenUsed/>
    <w:rsid w:val="00F4248C"/>
    <w:pPr>
      <w:tabs>
        <w:tab w:val="right" w:leader="dot" w:pos="9016"/>
      </w:tabs>
      <w:spacing w:after="100" w:line="360" w:lineRule="auto"/>
      <w:ind w:left="709"/>
    </w:pPr>
    <w:rPr>
      <w:rFonts w:ascii="Arial" w:hAnsi="Arial" w:cs="Arial"/>
      <w:noProof/>
      <w:sz w:val="24"/>
      <w:szCs w:val="24"/>
    </w:rPr>
  </w:style>
  <w:style w:type="character" w:styleId="FollowedHyperlink">
    <w:name w:val="FollowedHyperlink"/>
    <w:basedOn w:val="DefaultParagraphFont"/>
    <w:uiPriority w:val="99"/>
    <w:semiHidden/>
    <w:unhideWhenUsed/>
    <w:rsid w:val="00A65421"/>
    <w:rPr>
      <w:color w:val="954F72" w:themeColor="followedHyperlink"/>
      <w:u w:val="single"/>
    </w:rPr>
  </w:style>
  <w:style w:type="paragraph" w:styleId="Revision">
    <w:name w:val="Revision"/>
    <w:hidden/>
    <w:uiPriority w:val="99"/>
    <w:semiHidden/>
    <w:rsid w:val="00AB6128"/>
    <w:pPr>
      <w:spacing w:after="0" w:line="240" w:lineRule="auto"/>
    </w:pPr>
  </w:style>
  <w:style w:type="paragraph" w:customStyle="1" w:styleId="TableParagraph">
    <w:name w:val="Table Paragraph"/>
    <w:basedOn w:val="Normal"/>
    <w:uiPriority w:val="1"/>
    <w:rsid w:val="009F68F2"/>
    <w:pPr>
      <w:autoSpaceDE w:val="0"/>
      <w:autoSpaceDN w:val="0"/>
      <w:spacing w:after="0" w:line="240" w:lineRule="auto"/>
      <w:ind w:left="75"/>
    </w:pPr>
    <w:rPr>
      <w:rFonts w:ascii="Arial" w:hAnsi="Arial" w:cs="Arial"/>
    </w:rPr>
  </w:style>
  <w:style w:type="character" w:styleId="Mention">
    <w:name w:val="Mention"/>
    <w:basedOn w:val="DefaultParagraphFont"/>
    <w:uiPriority w:val="99"/>
    <w:unhideWhenUsed/>
    <w:rsid w:val="009F68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0907">
      <w:bodyDiv w:val="1"/>
      <w:marLeft w:val="0"/>
      <w:marRight w:val="0"/>
      <w:marTop w:val="0"/>
      <w:marBottom w:val="0"/>
      <w:divBdr>
        <w:top w:val="none" w:sz="0" w:space="0" w:color="auto"/>
        <w:left w:val="none" w:sz="0" w:space="0" w:color="auto"/>
        <w:bottom w:val="none" w:sz="0" w:space="0" w:color="auto"/>
        <w:right w:val="none" w:sz="0" w:space="0" w:color="auto"/>
      </w:divBdr>
    </w:div>
    <w:div w:id="560560239">
      <w:bodyDiv w:val="1"/>
      <w:marLeft w:val="0"/>
      <w:marRight w:val="0"/>
      <w:marTop w:val="0"/>
      <w:marBottom w:val="0"/>
      <w:divBdr>
        <w:top w:val="none" w:sz="0" w:space="0" w:color="auto"/>
        <w:left w:val="none" w:sz="0" w:space="0" w:color="auto"/>
        <w:bottom w:val="none" w:sz="0" w:space="0" w:color="auto"/>
        <w:right w:val="none" w:sz="0" w:space="0" w:color="auto"/>
      </w:divBdr>
    </w:div>
    <w:div w:id="745569834">
      <w:bodyDiv w:val="1"/>
      <w:marLeft w:val="0"/>
      <w:marRight w:val="0"/>
      <w:marTop w:val="0"/>
      <w:marBottom w:val="0"/>
      <w:divBdr>
        <w:top w:val="none" w:sz="0" w:space="0" w:color="auto"/>
        <w:left w:val="none" w:sz="0" w:space="0" w:color="auto"/>
        <w:bottom w:val="none" w:sz="0" w:space="0" w:color="auto"/>
        <w:right w:val="none" w:sz="0" w:space="0" w:color="auto"/>
      </w:divBdr>
    </w:div>
    <w:div w:id="941494357">
      <w:bodyDiv w:val="1"/>
      <w:marLeft w:val="0"/>
      <w:marRight w:val="0"/>
      <w:marTop w:val="0"/>
      <w:marBottom w:val="0"/>
      <w:divBdr>
        <w:top w:val="none" w:sz="0" w:space="0" w:color="auto"/>
        <w:left w:val="none" w:sz="0" w:space="0" w:color="auto"/>
        <w:bottom w:val="none" w:sz="0" w:space="0" w:color="auto"/>
        <w:right w:val="none" w:sz="0" w:space="0" w:color="auto"/>
      </w:divBdr>
    </w:div>
    <w:div w:id="1398554888">
      <w:bodyDiv w:val="1"/>
      <w:marLeft w:val="0"/>
      <w:marRight w:val="0"/>
      <w:marTop w:val="0"/>
      <w:marBottom w:val="0"/>
      <w:divBdr>
        <w:top w:val="none" w:sz="0" w:space="0" w:color="auto"/>
        <w:left w:val="none" w:sz="0" w:space="0" w:color="auto"/>
        <w:bottom w:val="none" w:sz="0" w:space="0" w:color="auto"/>
        <w:right w:val="none" w:sz="0" w:space="0" w:color="auto"/>
      </w:divBdr>
    </w:div>
    <w:div w:id="1416169179">
      <w:bodyDiv w:val="1"/>
      <w:marLeft w:val="0"/>
      <w:marRight w:val="0"/>
      <w:marTop w:val="0"/>
      <w:marBottom w:val="0"/>
      <w:divBdr>
        <w:top w:val="none" w:sz="0" w:space="0" w:color="auto"/>
        <w:left w:val="none" w:sz="0" w:space="0" w:color="auto"/>
        <w:bottom w:val="none" w:sz="0" w:space="0" w:color="auto"/>
        <w:right w:val="none" w:sz="0" w:space="0" w:color="auto"/>
      </w:divBdr>
    </w:div>
    <w:div w:id="15847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gate-banstead.gov.uk/report-it" TargetMode="External"/><Relationship Id="rId13" Type="http://schemas.openxmlformats.org/officeDocument/2006/relationships/hyperlink" Target="https://my.reigate-banstead.gov.uk/service/Councillors_and_committees___councillor_complaints" TargetMode="External"/><Relationship Id="rId18" Type="http://schemas.openxmlformats.org/officeDocument/2006/relationships/hyperlink" Target="http://www.lgo.org.uk/make-a-compla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igate-banstead.gov.uk/info/20400/your_council_documents/1236/member_code_of_conduct" TargetMode="External"/><Relationship Id="rId17" Type="http://schemas.openxmlformats.org/officeDocument/2006/relationships/hyperlink" Target="mailto:democratic@reigate-banstead.gov.uk?subject=Stage%202%20Corporate%20Complaint.%20%20Name%3A%20%20%20%20%20%20%20%20%20%20%20%20%20%20%20%20%20%20%20Reference%20Number%3A%20%20%20" TargetMode="External"/><Relationship Id="rId2" Type="http://schemas.openxmlformats.org/officeDocument/2006/relationships/numbering" Target="numbering.xml"/><Relationship Id="rId16" Type="http://schemas.openxmlformats.org/officeDocument/2006/relationships/hyperlink" Target="tel:00447834626468" TargetMode="External"/><Relationship Id="rId20" Type="http://schemas.openxmlformats.org/officeDocument/2006/relationships/hyperlink" Target="mailto:info@housing-ombudma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igate-banstead.gov.uk/info/20150/parking/269/challenge_a_parking_fi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tps://www.reigate-banstead.gov.uk/different-ways-contact-us" TargetMode="External"/><Relationship Id="rId23" Type="http://schemas.openxmlformats.org/officeDocument/2006/relationships/fontTable" Target="fontTable.xml"/><Relationship Id="rId10" Type="http://schemas.openxmlformats.org/officeDocument/2006/relationships/hyperlink" Target="https://reigate-online.victoriaforms.com/Viewer-VicForms.asp?user=anon&amp;Form=Standard%20HBCTR%20Appeals%20(1.0).WDF" TargetMode="External"/><Relationship Id="rId19" Type="http://schemas.openxmlformats.org/officeDocument/2006/relationships/hyperlink" Target="https://www.housing-ombudsman.org.uk/" TargetMode="External"/><Relationship Id="rId4" Type="http://schemas.openxmlformats.org/officeDocument/2006/relationships/settings" Target="settings.xml"/><Relationship Id="rId9" Type="http://schemas.openxmlformats.org/officeDocument/2006/relationships/hyperlink" Target="https://www.reigate-banstead.gov.uk/info/20241/what_happens_after_a_planning_submission/154/planning_appeals" TargetMode="External"/><Relationship Id="rId14" Type="http://schemas.openxmlformats.org/officeDocument/2006/relationships/hyperlink" Target="mailto:donotreply@reigate-banstead.gov.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BB99D-1191-4282-8CC3-B0EA8209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4183</Words>
  <Characters>23846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Apostolakis</dc:creator>
  <cp:keywords/>
  <dc:description/>
  <cp:lastModifiedBy>Katherine Monk</cp:lastModifiedBy>
  <cp:revision>7</cp:revision>
  <cp:lastPrinted>2025-02-27T10:23:00Z</cp:lastPrinted>
  <dcterms:created xsi:type="dcterms:W3CDTF">2025-04-08T14:49:00Z</dcterms:created>
  <dcterms:modified xsi:type="dcterms:W3CDTF">2025-04-09T10:27:00Z</dcterms:modified>
</cp:coreProperties>
</file>